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D4" w:rsidRPr="00691FB8" w:rsidRDefault="00166CD4" w:rsidP="00166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center"/>
        <w:rPr>
          <w:rFonts w:ascii="Verdana" w:hAnsi="Verdana" w:cs="Arial"/>
          <w:b/>
          <w:sz w:val="28"/>
          <w:szCs w:val="28"/>
        </w:rPr>
      </w:pPr>
      <w:r w:rsidRPr="00691FB8">
        <w:rPr>
          <w:rFonts w:ascii="Verdana" w:hAnsi="Verdana" w:cs="Arial"/>
          <w:b/>
          <w:sz w:val="28"/>
          <w:szCs w:val="28"/>
        </w:rPr>
        <w:t>Characterisation Tasks</w:t>
      </w:r>
    </w:p>
    <w:p w:rsidR="00166CD4" w:rsidRPr="00D7562D" w:rsidRDefault="00166CD4" w:rsidP="00166CD4">
      <w:pPr>
        <w:spacing w:after="240"/>
        <w:rPr>
          <w:rFonts w:ascii="Arial" w:hAnsi="Arial" w:cs="Arial"/>
          <w:b/>
          <w:bCs/>
          <w:sz w:val="20"/>
          <w:u w:val="single"/>
        </w:rPr>
      </w:pPr>
      <w:r w:rsidRPr="00D7562D">
        <w:rPr>
          <w:rFonts w:ascii="Arial" w:hAnsi="Arial" w:cs="Arial"/>
          <w:sz w:val="20"/>
        </w:rPr>
        <w:t xml:space="preserve">Use the questions in the checklist on the previous page to help you with your character task, as well as any you answered from the close reading task sheets.  </w:t>
      </w:r>
    </w:p>
    <w:p w:rsidR="00166CD4" w:rsidRPr="00D7562D" w:rsidRDefault="00166CD4" w:rsidP="00166CD4">
      <w:pPr>
        <w:spacing w:after="120"/>
        <w:rPr>
          <w:rFonts w:ascii="Arial" w:hAnsi="Arial" w:cs="Arial"/>
          <w:b/>
          <w:bCs/>
          <w:sz w:val="20"/>
          <w:u w:val="single"/>
        </w:rPr>
      </w:pPr>
      <w:r w:rsidRPr="00D7562D">
        <w:rPr>
          <w:rFonts w:ascii="Arial" w:hAnsi="Arial" w:cs="Arial"/>
          <w:b/>
          <w:bCs/>
          <w:sz w:val="20"/>
          <w:u w:val="single"/>
        </w:rPr>
        <w:t>Character Study</w:t>
      </w:r>
    </w:p>
    <w:p w:rsidR="00166CD4" w:rsidRPr="00D7562D" w:rsidRDefault="00166CD4" w:rsidP="00166CD4">
      <w:pPr>
        <w:numPr>
          <w:ilvl w:val="0"/>
          <w:numId w:val="1"/>
        </w:numPr>
        <w:spacing w:after="120"/>
        <w:rPr>
          <w:rFonts w:ascii="Arial" w:hAnsi="Arial" w:cs="Arial"/>
          <w:b/>
          <w:bCs/>
          <w:sz w:val="20"/>
        </w:rPr>
      </w:pPr>
      <w:r w:rsidRPr="00D7562D">
        <w:rPr>
          <w:rFonts w:ascii="Arial" w:hAnsi="Arial" w:cs="Arial"/>
          <w:b/>
          <w:bCs/>
          <w:sz w:val="20"/>
        </w:rPr>
        <w:t>Alone, in pairs or in groups, build up a comprehensive character study of your allocated character.</w:t>
      </w:r>
    </w:p>
    <w:p w:rsidR="00166CD4" w:rsidRPr="00D7562D" w:rsidRDefault="00166CD4" w:rsidP="00166CD4">
      <w:pPr>
        <w:tabs>
          <w:tab w:val="left" w:pos="1104"/>
        </w:tabs>
        <w:spacing w:after="120"/>
        <w:rPr>
          <w:rFonts w:ascii="Arial" w:hAnsi="Arial" w:cs="Arial"/>
          <w:sz w:val="20"/>
        </w:rPr>
      </w:pPr>
      <w:r w:rsidRPr="00D7562D">
        <w:rPr>
          <w:rFonts w:ascii="Arial" w:hAnsi="Arial" w:cs="Arial"/>
          <w:b/>
          <w:bCs/>
          <w:sz w:val="20"/>
        </w:rPr>
        <w:t xml:space="preserve">Step 1:  </w:t>
      </w:r>
      <w:r w:rsidRPr="00D7562D">
        <w:rPr>
          <w:rFonts w:ascii="Arial" w:hAnsi="Arial" w:cs="Arial"/>
          <w:b/>
          <w:bCs/>
          <w:sz w:val="20"/>
        </w:rPr>
        <w:tab/>
      </w:r>
      <w:r w:rsidRPr="00D7562D">
        <w:rPr>
          <w:rFonts w:ascii="Arial" w:hAnsi="Arial" w:cs="Arial"/>
          <w:sz w:val="20"/>
        </w:rPr>
        <w:t xml:space="preserve">Make a list of facts: e.g. </w:t>
      </w:r>
      <w:r>
        <w:rPr>
          <w:rFonts w:ascii="Arial" w:hAnsi="Arial" w:cs="Arial"/>
          <w:sz w:val="20"/>
        </w:rPr>
        <w:t>Penny has been sent by the publishers to help Karen finish her book.</w:t>
      </w:r>
    </w:p>
    <w:p w:rsidR="00166CD4" w:rsidRDefault="00166CD4" w:rsidP="00166CD4">
      <w:pPr>
        <w:tabs>
          <w:tab w:val="left" w:pos="1104"/>
          <w:tab w:val="left" w:pos="1464"/>
        </w:tabs>
        <w:spacing w:after="120"/>
        <w:rPr>
          <w:rFonts w:ascii="Arial" w:hAnsi="Arial" w:cs="Arial"/>
          <w:sz w:val="20"/>
        </w:rPr>
      </w:pPr>
      <w:r w:rsidRPr="00D7562D">
        <w:rPr>
          <w:rFonts w:ascii="Arial" w:hAnsi="Arial" w:cs="Arial"/>
          <w:b/>
          <w:bCs/>
          <w:sz w:val="20"/>
        </w:rPr>
        <w:t>Step 2:</w:t>
      </w:r>
      <w:r w:rsidRPr="00D7562D">
        <w:rPr>
          <w:rFonts w:ascii="Arial" w:hAnsi="Arial" w:cs="Arial"/>
          <w:b/>
          <w:bCs/>
          <w:sz w:val="20"/>
        </w:rPr>
        <w:tab/>
      </w:r>
      <w:r w:rsidRPr="00D7562D">
        <w:rPr>
          <w:rFonts w:ascii="Arial" w:hAnsi="Arial" w:cs="Arial"/>
          <w:sz w:val="20"/>
        </w:rPr>
        <w:t>Identify significant actions, and suggest what they show us about the character.</w:t>
      </w:r>
      <w:r w:rsidRPr="00AC6069">
        <w:rPr>
          <w:rFonts w:ascii="Arial" w:hAnsi="Arial" w:cs="Arial"/>
          <w:sz w:val="20"/>
        </w:rPr>
        <w:t xml:space="preserve"> </w:t>
      </w:r>
    </w:p>
    <w:p w:rsidR="00166CD4" w:rsidRDefault="00166CD4" w:rsidP="00166CD4">
      <w:pPr>
        <w:tabs>
          <w:tab w:val="left" w:pos="1104"/>
          <w:tab w:val="left" w:pos="1464"/>
        </w:tabs>
        <w:spacing w:after="120"/>
        <w:ind w:left="1104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 xml:space="preserve">You should </w:t>
      </w:r>
      <w:r>
        <w:rPr>
          <w:rFonts w:ascii="Arial" w:hAnsi="Arial" w:cs="Arial"/>
          <w:sz w:val="20"/>
        </w:rPr>
        <w:t xml:space="preserve">also identify, if you can, a </w:t>
      </w:r>
      <w:r w:rsidRPr="00D7562D">
        <w:rPr>
          <w:rFonts w:ascii="Arial" w:hAnsi="Arial" w:cs="Arial"/>
          <w:sz w:val="20"/>
        </w:rPr>
        <w:t>particularly important scene or incident that re</w:t>
      </w:r>
      <w:r>
        <w:rPr>
          <w:rFonts w:ascii="Arial" w:hAnsi="Arial" w:cs="Arial"/>
          <w:sz w:val="20"/>
        </w:rPr>
        <w:t xml:space="preserve">veals aspects of your </w:t>
      </w:r>
      <w:proofErr w:type="gramStart"/>
      <w:r>
        <w:rPr>
          <w:rFonts w:ascii="Arial" w:hAnsi="Arial" w:cs="Arial"/>
          <w:sz w:val="20"/>
        </w:rPr>
        <w:t>character, that</w:t>
      </w:r>
      <w:proofErr w:type="gramEnd"/>
      <w:r>
        <w:rPr>
          <w:rFonts w:ascii="Arial" w:hAnsi="Arial" w:cs="Arial"/>
          <w:sz w:val="20"/>
        </w:rPr>
        <w:t xml:space="preserve"> </w:t>
      </w:r>
      <w:r w:rsidRPr="00D7562D">
        <w:rPr>
          <w:rFonts w:ascii="Arial" w:hAnsi="Arial" w:cs="Arial"/>
          <w:sz w:val="20"/>
        </w:rPr>
        <w:t xml:space="preserve">is </w:t>
      </w:r>
      <w:r w:rsidRPr="00D7562D">
        <w:rPr>
          <w:rFonts w:ascii="Arial" w:hAnsi="Arial" w:cs="Arial"/>
          <w:b/>
          <w:bCs/>
          <w:sz w:val="20"/>
        </w:rPr>
        <w:t>character-defining</w:t>
      </w:r>
      <w:r w:rsidRPr="00D7562D">
        <w:rPr>
          <w:rFonts w:ascii="Arial" w:hAnsi="Arial" w:cs="Arial"/>
          <w:sz w:val="20"/>
        </w:rPr>
        <w:t xml:space="preserve">.  </w:t>
      </w:r>
    </w:p>
    <w:p w:rsidR="00166CD4" w:rsidRPr="00D7562D" w:rsidRDefault="00166CD4" w:rsidP="00166CD4">
      <w:pPr>
        <w:tabs>
          <w:tab w:val="left" w:pos="1104"/>
          <w:tab w:val="left" w:pos="1464"/>
        </w:tabs>
        <w:spacing w:after="120"/>
        <w:ind w:left="1104" w:hanging="1104"/>
        <w:rPr>
          <w:rFonts w:ascii="Arial" w:hAnsi="Arial" w:cs="Arial"/>
          <w:sz w:val="20"/>
        </w:rPr>
      </w:pPr>
      <w:r w:rsidRPr="00D7562D">
        <w:rPr>
          <w:rFonts w:ascii="Arial" w:hAnsi="Arial" w:cs="Arial"/>
          <w:b/>
          <w:bCs/>
          <w:sz w:val="20"/>
        </w:rPr>
        <w:t>Step 3:</w:t>
      </w:r>
      <w:r>
        <w:rPr>
          <w:rFonts w:ascii="Arial" w:hAnsi="Arial" w:cs="Arial"/>
          <w:b/>
          <w:bCs/>
          <w:sz w:val="20"/>
        </w:rPr>
        <w:tab/>
      </w:r>
      <w:r w:rsidRPr="00D7562D">
        <w:rPr>
          <w:rFonts w:ascii="Arial" w:hAnsi="Arial" w:cs="Arial"/>
          <w:sz w:val="20"/>
        </w:rPr>
        <w:t xml:space="preserve">Think of as many adjectives or adjectival phrases as you can to describe this character at some stage </w:t>
      </w:r>
      <w:r>
        <w:rPr>
          <w:rFonts w:ascii="Arial" w:hAnsi="Arial" w:cs="Arial"/>
          <w:sz w:val="20"/>
        </w:rPr>
        <w:t xml:space="preserve">or </w:t>
      </w:r>
      <w:r w:rsidRPr="00D7562D">
        <w:rPr>
          <w:rFonts w:ascii="Arial" w:hAnsi="Arial" w:cs="Arial"/>
          <w:sz w:val="20"/>
        </w:rPr>
        <w:t>other.  Cite quotations and/or supporting evidence to justify the adjectives.  Record the scene numbers for future reference.  Remember, characters do change.</w:t>
      </w:r>
    </w:p>
    <w:p w:rsidR="00166CD4" w:rsidRDefault="00166CD4" w:rsidP="00166CD4">
      <w:pPr>
        <w:tabs>
          <w:tab w:val="left" w:pos="1080"/>
        </w:tabs>
        <w:spacing w:after="120"/>
        <w:ind w:left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You should also consider</w:t>
      </w:r>
    </w:p>
    <w:p w:rsidR="00166CD4" w:rsidRDefault="00166CD4" w:rsidP="00166CD4">
      <w:pPr>
        <w:numPr>
          <w:ilvl w:val="0"/>
          <w:numId w:val="8"/>
        </w:numPr>
        <w:tabs>
          <w:tab w:val="left" w:pos="1080"/>
        </w:tabs>
        <w:spacing w:after="1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Cs/>
          <w:sz w:val="20"/>
        </w:rPr>
        <w:t>h</w:t>
      </w:r>
      <w:r w:rsidRPr="00D7562D">
        <w:rPr>
          <w:rFonts w:ascii="Arial" w:hAnsi="Arial" w:cs="Arial"/>
          <w:sz w:val="20"/>
        </w:rPr>
        <w:t>ow</w:t>
      </w:r>
      <w:proofErr w:type="gramEnd"/>
      <w:r w:rsidRPr="00D7562D">
        <w:rPr>
          <w:rFonts w:ascii="Arial" w:hAnsi="Arial" w:cs="Arial"/>
          <w:sz w:val="20"/>
        </w:rPr>
        <w:t xml:space="preserve"> the character relate</w:t>
      </w:r>
      <w:r>
        <w:rPr>
          <w:rFonts w:ascii="Arial" w:hAnsi="Arial" w:cs="Arial"/>
          <w:sz w:val="20"/>
        </w:rPr>
        <w:t>s</w:t>
      </w:r>
      <w:r w:rsidRPr="00D7562D">
        <w:rPr>
          <w:rFonts w:ascii="Arial" w:hAnsi="Arial" w:cs="Arial"/>
          <w:sz w:val="20"/>
        </w:rPr>
        <w:t xml:space="preserve"> to the other main characters?  What conflicts/friendships do they have?  What do these contribute to the story? </w:t>
      </w:r>
    </w:p>
    <w:p w:rsidR="00166CD4" w:rsidRDefault="00166CD4" w:rsidP="00166CD4">
      <w:pPr>
        <w:numPr>
          <w:ilvl w:val="0"/>
          <w:numId w:val="8"/>
        </w:numPr>
        <w:tabs>
          <w:tab w:val="left" w:pos="1080"/>
        </w:tabs>
        <w:spacing w:after="1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whether</w:t>
      </w:r>
      <w:proofErr w:type="gramEnd"/>
      <w:r>
        <w:rPr>
          <w:rFonts w:ascii="Arial" w:hAnsi="Arial" w:cs="Arial"/>
          <w:sz w:val="20"/>
        </w:rPr>
        <w:t xml:space="preserve"> the </w:t>
      </w:r>
      <w:r w:rsidRPr="00D7562D">
        <w:rPr>
          <w:rFonts w:ascii="Arial" w:hAnsi="Arial" w:cs="Arial"/>
          <w:sz w:val="20"/>
        </w:rPr>
        <w:t>character change</w:t>
      </w:r>
      <w:r>
        <w:rPr>
          <w:rFonts w:ascii="Arial" w:hAnsi="Arial" w:cs="Arial"/>
          <w:sz w:val="20"/>
        </w:rPr>
        <w:t>s</w:t>
      </w:r>
      <w:r w:rsidRPr="00D7562D">
        <w:rPr>
          <w:rFonts w:ascii="Arial" w:hAnsi="Arial" w:cs="Arial"/>
          <w:sz w:val="20"/>
        </w:rPr>
        <w:t xml:space="preserve"> during the film</w:t>
      </w:r>
      <w:r>
        <w:rPr>
          <w:rFonts w:ascii="Arial" w:hAnsi="Arial" w:cs="Arial"/>
          <w:sz w:val="20"/>
        </w:rPr>
        <w:t>.</w:t>
      </w:r>
      <w:r w:rsidRPr="00D7562D">
        <w:rPr>
          <w:rFonts w:ascii="Arial" w:hAnsi="Arial" w:cs="Arial"/>
          <w:sz w:val="20"/>
        </w:rPr>
        <w:t xml:space="preserve">  How?</w:t>
      </w:r>
    </w:p>
    <w:p w:rsidR="00166CD4" w:rsidRPr="00D7562D" w:rsidRDefault="00166CD4" w:rsidP="00166CD4">
      <w:pPr>
        <w:numPr>
          <w:ilvl w:val="0"/>
          <w:numId w:val="8"/>
        </w:numPr>
        <w:tabs>
          <w:tab w:val="left" w:pos="1080"/>
        </w:tabs>
        <w:spacing w:after="1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h</w:t>
      </w:r>
      <w:r w:rsidRPr="00D7562D">
        <w:rPr>
          <w:rFonts w:ascii="Arial" w:hAnsi="Arial" w:cs="Arial"/>
          <w:sz w:val="20"/>
        </w:rPr>
        <w:t>ow</w:t>
      </w:r>
      <w:proofErr w:type="gramEnd"/>
      <w:r w:rsidRPr="00D7562D">
        <w:rPr>
          <w:rFonts w:ascii="Arial" w:hAnsi="Arial" w:cs="Arial"/>
          <w:sz w:val="20"/>
        </w:rPr>
        <w:t xml:space="preserve"> well the actor suit</w:t>
      </w:r>
      <w:r>
        <w:rPr>
          <w:rFonts w:ascii="Arial" w:hAnsi="Arial" w:cs="Arial"/>
          <w:sz w:val="20"/>
        </w:rPr>
        <w:t>s</w:t>
      </w:r>
      <w:r w:rsidRPr="00D7562D">
        <w:rPr>
          <w:rFonts w:ascii="Arial" w:hAnsi="Arial" w:cs="Arial"/>
          <w:sz w:val="20"/>
        </w:rPr>
        <w:t xml:space="preserve"> the part</w:t>
      </w:r>
      <w:r>
        <w:rPr>
          <w:rFonts w:ascii="Arial" w:hAnsi="Arial" w:cs="Arial"/>
          <w:sz w:val="20"/>
        </w:rPr>
        <w:t>.</w:t>
      </w:r>
      <w:r w:rsidRPr="00D7562D">
        <w:rPr>
          <w:rFonts w:ascii="Arial" w:hAnsi="Arial" w:cs="Arial"/>
          <w:sz w:val="20"/>
        </w:rPr>
        <w:t xml:space="preserve">  Are there any deficiencies in performance?</w:t>
      </w:r>
    </w:p>
    <w:p w:rsidR="00166CD4" w:rsidRPr="00D7562D" w:rsidRDefault="00166CD4" w:rsidP="00166CD4">
      <w:pPr>
        <w:tabs>
          <w:tab w:val="left" w:pos="1080"/>
        </w:tabs>
        <w:spacing w:after="120"/>
        <w:rPr>
          <w:rFonts w:ascii="Arial" w:hAnsi="Arial" w:cs="Arial"/>
          <w:b/>
          <w:bCs/>
          <w:sz w:val="20"/>
        </w:rPr>
      </w:pPr>
      <w:r w:rsidRPr="00D7562D">
        <w:rPr>
          <w:rFonts w:ascii="Arial" w:hAnsi="Arial" w:cs="Arial"/>
          <w:b/>
          <w:bCs/>
          <w:sz w:val="20"/>
        </w:rPr>
        <w:t>Step 4:</w:t>
      </w:r>
      <w:r w:rsidRPr="00D7562D">
        <w:rPr>
          <w:rFonts w:ascii="Arial" w:hAnsi="Arial" w:cs="Arial"/>
          <w:b/>
          <w:bCs/>
          <w:sz w:val="20"/>
        </w:rPr>
        <w:tab/>
      </w:r>
      <w:r w:rsidRPr="00D7562D">
        <w:rPr>
          <w:rFonts w:ascii="Arial" w:hAnsi="Arial" w:cs="Arial"/>
          <w:sz w:val="20"/>
        </w:rPr>
        <w:t>Consider how</w:t>
      </w:r>
      <w:r w:rsidRPr="00D7562D">
        <w:rPr>
          <w:rFonts w:ascii="Arial" w:hAnsi="Arial" w:cs="Arial"/>
          <w:b/>
          <w:bCs/>
          <w:sz w:val="20"/>
        </w:rPr>
        <w:t xml:space="preserve"> </w:t>
      </w:r>
      <w:r w:rsidRPr="00D7562D">
        <w:rPr>
          <w:rFonts w:ascii="Arial" w:hAnsi="Arial" w:cs="Arial"/>
          <w:sz w:val="20"/>
        </w:rPr>
        <w:t>cinematic techniques have contributed to the</w:t>
      </w:r>
      <w:r w:rsidRPr="00D7562D">
        <w:rPr>
          <w:rFonts w:ascii="Arial" w:hAnsi="Arial" w:cs="Arial"/>
          <w:b/>
          <w:bCs/>
          <w:sz w:val="20"/>
        </w:rPr>
        <w:t xml:space="preserve"> </w:t>
      </w:r>
      <w:r w:rsidRPr="00D7562D">
        <w:rPr>
          <w:rFonts w:ascii="Arial" w:hAnsi="Arial" w:cs="Arial"/>
          <w:sz w:val="20"/>
        </w:rPr>
        <w:t>characterisation.</w:t>
      </w:r>
      <w:r w:rsidRPr="00D7562D">
        <w:rPr>
          <w:rFonts w:ascii="Arial" w:hAnsi="Arial" w:cs="Arial"/>
          <w:b/>
          <w:bCs/>
          <w:sz w:val="20"/>
        </w:rPr>
        <w:t xml:space="preserve"> </w:t>
      </w:r>
    </w:p>
    <w:p w:rsidR="00166CD4" w:rsidRPr="00D7562D" w:rsidRDefault="00166CD4" w:rsidP="00166CD4">
      <w:pPr>
        <w:tabs>
          <w:tab w:val="left" w:pos="1104"/>
        </w:tabs>
        <w:spacing w:after="120"/>
        <w:ind w:left="1104" w:hanging="1104"/>
        <w:rPr>
          <w:rFonts w:ascii="Arial" w:hAnsi="Arial" w:cs="Arial"/>
          <w:sz w:val="20"/>
        </w:rPr>
      </w:pPr>
      <w:r w:rsidRPr="00D7562D">
        <w:rPr>
          <w:rFonts w:ascii="Arial" w:hAnsi="Arial" w:cs="Arial"/>
          <w:b/>
          <w:bCs/>
          <w:sz w:val="20"/>
        </w:rPr>
        <w:t xml:space="preserve">Step 5: </w:t>
      </w:r>
      <w:r w:rsidRPr="00D7562D">
        <w:rPr>
          <w:rFonts w:ascii="Arial" w:hAnsi="Arial" w:cs="Arial"/>
          <w:b/>
          <w:bCs/>
          <w:sz w:val="20"/>
        </w:rPr>
        <w:tab/>
      </w:r>
      <w:r w:rsidRPr="00D7562D">
        <w:rPr>
          <w:rFonts w:ascii="Arial" w:hAnsi="Arial" w:cs="Arial"/>
          <w:sz w:val="20"/>
        </w:rPr>
        <w:t>Come to some conclusions about the character, their role, significance, connections with other characters.</w:t>
      </w:r>
    </w:p>
    <w:p w:rsidR="00166CD4" w:rsidRPr="00D7562D" w:rsidRDefault="00166CD4" w:rsidP="00166CD4">
      <w:pPr>
        <w:tabs>
          <w:tab w:val="left" w:pos="1104"/>
        </w:tabs>
        <w:spacing w:after="120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ab/>
        <w:t xml:space="preserve">This will provide you with the basis for a sound written answer on a character.  </w:t>
      </w:r>
    </w:p>
    <w:p w:rsidR="00166CD4" w:rsidRPr="00D7562D" w:rsidRDefault="00166CD4" w:rsidP="00166CD4">
      <w:pPr>
        <w:tabs>
          <w:tab w:val="left" w:pos="1104"/>
        </w:tabs>
        <w:spacing w:after="120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 xml:space="preserve">Set out your answer in diagrammatic form to make it </w:t>
      </w:r>
      <w:r>
        <w:rPr>
          <w:rFonts w:ascii="Arial" w:hAnsi="Arial" w:cs="Arial"/>
          <w:sz w:val="20"/>
        </w:rPr>
        <w:t xml:space="preserve">easy to refer to and to learn, </w:t>
      </w:r>
      <w:r w:rsidRPr="00D7562D">
        <w:rPr>
          <w:rFonts w:ascii="Arial" w:hAnsi="Arial" w:cs="Arial"/>
          <w:sz w:val="20"/>
        </w:rPr>
        <w:t xml:space="preserve">or as a character poster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394"/>
      </w:tblGrid>
      <w:tr w:rsidR="00166CD4" w:rsidRPr="004631DE" w:rsidTr="004631DE">
        <w:tc>
          <w:tcPr>
            <w:tcW w:w="4696" w:type="dxa"/>
            <w:shd w:val="clear" w:color="auto" w:fill="auto"/>
          </w:tcPr>
          <w:p w:rsidR="00166CD4" w:rsidRPr="004631DE" w:rsidRDefault="00166CD4" w:rsidP="004631DE">
            <w:pPr>
              <w:tabs>
                <w:tab w:val="left" w:pos="1104"/>
              </w:tabs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szCs w:val="18"/>
              </w:rPr>
              <w:t>e.g.  Penny</w:t>
            </w:r>
          </w:p>
        </w:tc>
        <w:tc>
          <w:tcPr>
            <w:tcW w:w="4394" w:type="dxa"/>
            <w:shd w:val="clear" w:color="auto" w:fill="auto"/>
          </w:tcPr>
          <w:p w:rsidR="00166CD4" w:rsidRPr="004631DE" w:rsidRDefault="00166CD4" w:rsidP="004631DE">
            <w:pPr>
              <w:tabs>
                <w:tab w:val="left" w:pos="1104"/>
              </w:tabs>
              <w:spacing w:after="120"/>
              <w:rPr>
                <w:rFonts w:ascii="Verdana" w:hAnsi="Verdana" w:cs="Arial"/>
                <w:szCs w:val="18"/>
              </w:rPr>
            </w:pPr>
          </w:p>
        </w:tc>
      </w:tr>
      <w:tr w:rsidR="00166CD4" w:rsidRPr="004631DE" w:rsidTr="004631DE">
        <w:tc>
          <w:tcPr>
            <w:tcW w:w="4696" w:type="dxa"/>
            <w:shd w:val="clear" w:color="auto" w:fill="auto"/>
          </w:tcPr>
          <w:p w:rsidR="00166CD4" w:rsidRPr="004631DE" w:rsidRDefault="00166CD4" w:rsidP="004631DE">
            <w:pPr>
              <w:tabs>
                <w:tab w:val="left" w:pos="1104"/>
              </w:tabs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b/>
                <w:bCs/>
                <w:szCs w:val="18"/>
                <w:lang w:eastAsia="en-AU"/>
              </w:rPr>
              <w:t>Actions</w:t>
            </w:r>
          </w:p>
        </w:tc>
        <w:tc>
          <w:tcPr>
            <w:tcW w:w="4394" w:type="dxa"/>
            <w:shd w:val="clear" w:color="auto" w:fill="auto"/>
          </w:tcPr>
          <w:p w:rsidR="00166CD4" w:rsidRPr="004631DE" w:rsidRDefault="00166CD4" w:rsidP="004631DE">
            <w:pPr>
              <w:tabs>
                <w:tab w:val="left" w:pos="1104"/>
              </w:tabs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b/>
                <w:bCs/>
                <w:szCs w:val="18"/>
                <w:lang w:eastAsia="en-AU"/>
              </w:rPr>
              <w:t>conclusion</w:t>
            </w:r>
          </w:p>
        </w:tc>
      </w:tr>
      <w:tr w:rsidR="00166CD4" w:rsidRPr="004631DE" w:rsidTr="004631DE">
        <w:tc>
          <w:tcPr>
            <w:tcW w:w="4696" w:type="dxa"/>
            <w:shd w:val="clear" w:color="auto" w:fill="auto"/>
          </w:tcPr>
          <w:p w:rsidR="00166CD4" w:rsidRPr="004631DE" w:rsidRDefault="00166CD4" w:rsidP="004631DE">
            <w:pPr>
              <w:numPr>
                <w:ilvl w:val="0"/>
                <w:numId w:val="3"/>
              </w:numPr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szCs w:val="18"/>
              </w:rPr>
              <w:t xml:space="preserve">gives Karen 'literature on the nicotine patch' </w:t>
            </w:r>
          </w:p>
        </w:tc>
        <w:tc>
          <w:tcPr>
            <w:tcW w:w="4394" w:type="dxa"/>
            <w:shd w:val="clear" w:color="auto" w:fill="auto"/>
          </w:tcPr>
          <w:p w:rsidR="00166CD4" w:rsidRPr="004631DE" w:rsidRDefault="00166CD4" w:rsidP="004631DE">
            <w:pPr>
              <w:numPr>
                <w:ilvl w:val="0"/>
                <w:numId w:val="5"/>
              </w:numPr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szCs w:val="18"/>
              </w:rPr>
              <w:t>she is concerned about Karen's health</w:t>
            </w:r>
          </w:p>
        </w:tc>
      </w:tr>
      <w:tr w:rsidR="00166CD4" w:rsidRPr="004631DE" w:rsidTr="004631DE">
        <w:tc>
          <w:tcPr>
            <w:tcW w:w="4696" w:type="dxa"/>
            <w:shd w:val="clear" w:color="auto" w:fill="auto"/>
          </w:tcPr>
          <w:p w:rsidR="00166CD4" w:rsidRPr="004631DE" w:rsidRDefault="00166CD4" w:rsidP="004631DE">
            <w:pPr>
              <w:tabs>
                <w:tab w:val="left" w:pos="1104"/>
              </w:tabs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b/>
                <w:bCs/>
                <w:szCs w:val="18"/>
              </w:rPr>
              <w:t>Adjectives/Phrases</w:t>
            </w:r>
          </w:p>
        </w:tc>
        <w:tc>
          <w:tcPr>
            <w:tcW w:w="4394" w:type="dxa"/>
            <w:shd w:val="clear" w:color="auto" w:fill="auto"/>
          </w:tcPr>
          <w:p w:rsidR="00166CD4" w:rsidRPr="004631DE" w:rsidRDefault="00166CD4" w:rsidP="004631DE">
            <w:pPr>
              <w:tabs>
                <w:tab w:val="left" w:pos="1104"/>
              </w:tabs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b/>
                <w:bCs/>
                <w:szCs w:val="18"/>
              </w:rPr>
              <w:t>evidence</w:t>
            </w:r>
            <w:r w:rsidRPr="004631DE">
              <w:rPr>
                <w:rFonts w:ascii="Verdana" w:hAnsi="Verdana" w:cs="Arial"/>
                <w:b/>
                <w:bCs/>
                <w:szCs w:val="18"/>
              </w:rPr>
              <w:tab/>
            </w:r>
          </w:p>
        </w:tc>
      </w:tr>
      <w:tr w:rsidR="00166CD4" w:rsidRPr="004631DE" w:rsidTr="004631DE">
        <w:tc>
          <w:tcPr>
            <w:tcW w:w="4696" w:type="dxa"/>
            <w:shd w:val="clear" w:color="auto" w:fill="auto"/>
          </w:tcPr>
          <w:p w:rsidR="00166CD4" w:rsidRPr="004631DE" w:rsidRDefault="00166CD4" w:rsidP="004631DE">
            <w:pPr>
              <w:numPr>
                <w:ilvl w:val="0"/>
                <w:numId w:val="2"/>
              </w:numPr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szCs w:val="18"/>
              </w:rPr>
              <w:t>tough</w:t>
            </w:r>
          </w:p>
        </w:tc>
        <w:tc>
          <w:tcPr>
            <w:tcW w:w="4394" w:type="dxa"/>
            <w:shd w:val="clear" w:color="auto" w:fill="auto"/>
          </w:tcPr>
          <w:p w:rsidR="00166CD4" w:rsidRPr="004631DE" w:rsidRDefault="00166CD4" w:rsidP="004631DE">
            <w:pPr>
              <w:numPr>
                <w:ilvl w:val="0"/>
                <w:numId w:val="4"/>
              </w:numPr>
              <w:spacing w:after="120"/>
              <w:rPr>
                <w:rFonts w:ascii="Verdana" w:hAnsi="Verdana" w:cs="Arial"/>
                <w:szCs w:val="18"/>
              </w:rPr>
            </w:pPr>
            <w:r w:rsidRPr="004631DE">
              <w:rPr>
                <w:rFonts w:ascii="Verdana" w:hAnsi="Verdana" w:cs="Arial"/>
                <w:szCs w:val="18"/>
              </w:rPr>
              <w:t>"They're fictional.  Get up!"</w:t>
            </w:r>
          </w:p>
        </w:tc>
      </w:tr>
    </w:tbl>
    <w:p w:rsidR="00166CD4" w:rsidRPr="00D7562D" w:rsidRDefault="00166CD4" w:rsidP="00166CD4">
      <w:pPr>
        <w:keepNext/>
        <w:spacing w:after="120"/>
        <w:outlineLvl w:val="4"/>
        <w:rPr>
          <w:rFonts w:ascii="Arial" w:hAnsi="Arial" w:cs="Arial"/>
          <w:b/>
          <w:bCs/>
          <w:sz w:val="20"/>
          <w:lang w:eastAsia="en-AU"/>
        </w:rPr>
      </w:pPr>
      <w:r w:rsidRPr="00D7562D">
        <w:rPr>
          <w:rFonts w:ascii="Arial" w:hAnsi="Arial" w:cs="Arial"/>
          <w:b/>
          <w:bCs/>
          <w:sz w:val="20"/>
          <w:lang w:eastAsia="en-AU"/>
        </w:rPr>
        <w:tab/>
      </w:r>
      <w:r w:rsidRPr="00D7562D">
        <w:rPr>
          <w:rFonts w:ascii="Arial" w:hAnsi="Arial" w:cs="Arial"/>
          <w:b/>
          <w:bCs/>
          <w:sz w:val="20"/>
          <w:lang w:eastAsia="en-AU"/>
        </w:rPr>
        <w:tab/>
      </w:r>
    </w:p>
    <w:p w:rsidR="00166CD4" w:rsidRPr="00B10402" w:rsidRDefault="00166CD4" w:rsidP="00166CD4">
      <w:pPr>
        <w:spacing w:after="120"/>
        <w:rPr>
          <w:rFonts w:ascii="Arial" w:hAnsi="Arial" w:cs="Arial"/>
          <w:b/>
          <w:sz w:val="20"/>
          <w:u w:val="single"/>
        </w:rPr>
      </w:pPr>
      <w:r w:rsidRPr="00B10402">
        <w:rPr>
          <w:rFonts w:ascii="Arial" w:hAnsi="Arial" w:cs="Arial"/>
          <w:b/>
          <w:sz w:val="20"/>
          <w:u w:val="single"/>
        </w:rPr>
        <w:t>Character Arcs</w:t>
      </w:r>
    </w:p>
    <w:p w:rsidR="00166CD4" w:rsidRDefault="00166CD4" w:rsidP="00166CD4">
      <w:pPr>
        <w:spacing w:after="120"/>
        <w:rPr>
          <w:rFonts w:ascii="Arial" w:hAnsi="Arial" w:cs="Arial"/>
          <w:sz w:val="20"/>
        </w:rPr>
      </w:pPr>
      <w:r w:rsidRPr="00B10402">
        <w:rPr>
          <w:rFonts w:ascii="Arial" w:hAnsi="Arial" w:cs="Arial"/>
          <w:sz w:val="20"/>
        </w:rPr>
        <w:t xml:space="preserve">The aim, when writing a screenplay, is to give each of the major characters an 'arc', which is the word used for the way a character ought to change during the story, for the </w:t>
      </w:r>
      <w:r>
        <w:rPr>
          <w:rFonts w:ascii="Arial" w:hAnsi="Arial" w:cs="Arial"/>
          <w:sz w:val="20"/>
        </w:rPr>
        <w:t>'</w:t>
      </w:r>
      <w:r w:rsidRPr="00B10402">
        <w:rPr>
          <w:rFonts w:ascii="Arial" w:hAnsi="Arial" w:cs="Arial"/>
          <w:sz w:val="20"/>
        </w:rPr>
        <w:t>rocky path</w:t>
      </w:r>
      <w:r>
        <w:rPr>
          <w:rFonts w:ascii="Arial" w:hAnsi="Arial" w:cs="Arial"/>
          <w:sz w:val="20"/>
        </w:rPr>
        <w:t>'</w:t>
      </w:r>
      <w:r w:rsidRPr="00B10402">
        <w:rPr>
          <w:rFonts w:ascii="Arial" w:hAnsi="Arial" w:cs="Arial"/>
          <w:sz w:val="20"/>
        </w:rPr>
        <w:t xml:space="preserve"> of personal growth and development a character undergoes, usually unwillingly.  </w:t>
      </w:r>
    </w:p>
    <w:p w:rsidR="00166CD4" w:rsidRPr="00B10402" w:rsidRDefault="00166CD4" w:rsidP="00166CD4">
      <w:pPr>
        <w:numPr>
          <w:ilvl w:val="0"/>
          <w:numId w:val="9"/>
        </w:numPr>
        <w:spacing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Describe the character arc for each of Harold and Karen.</w:t>
      </w:r>
    </w:p>
    <w:p w:rsidR="00166CD4" w:rsidRPr="00D7562D" w:rsidRDefault="00166CD4" w:rsidP="00166CD4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sz w:val="20"/>
          <w:u w:val="single"/>
        </w:rPr>
      </w:pPr>
      <w:r w:rsidRPr="00D7562D">
        <w:rPr>
          <w:rFonts w:ascii="Arial" w:hAnsi="Arial" w:cs="Arial"/>
          <w:b/>
          <w:sz w:val="20"/>
          <w:u w:val="single"/>
        </w:rPr>
        <w:t>Parallels and Contrasts</w:t>
      </w:r>
    </w:p>
    <w:p w:rsidR="00166CD4" w:rsidRPr="00D7562D" w:rsidRDefault="00166CD4" w:rsidP="00166CD4">
      <w:pPr>
        <w:spacing w:after="120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>In many books and films, characterisation is strengthened by highlighting the similarities and differences between characters and groups of characters.</w:t>
      </w:r>
    </w:p>
    <w:p w:rsidR="00166CD4" w:rsidRPr="00D7562D" w:rsidRDefault="00166CD4" w:rsidP="00166CD4">
      <w:pPr>
        <w:numPr>
          <w:ilvl w:val="0"/>
          <w:numId w:val="7"/>
        </w:numPr>
        <w:spacing w:after="240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>How does this film use contrast</w:t>
      </w:r>
      <w:r>
        <w:rPr>
          <w:rFonts w:ascii="Arial" w:hAnsi="Arial" w:cs="Arial"/>
          <w:sz w:val="20"/>
        </w:rPr>
        <w:t>s</w:t>
      </w:r>
      <w:r w:rsidRPr="00D7562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similarities </w:t>
      </w:r>
      <w:r w:rsidRPr="00D7562D">
        <w:rPr>
          <w:rFonts w:ascii="Arial" w:hAnsi="Arial" w:cs="Arial"/>
          <w:sz w:val="20"/>
        </w:rPr>
        <w:t xml:space="preserve">to help distinguish the characters? </w:t>
      </w:r>
      <w:r>
        <w:rPr>
          <w:rFonts w:ascii="Arial" w:hAnsi="Arial" w:cs="Arial"/>
          <w:sz w:val="20"/>
        </w:rPr>
        <w:t xml:space="preserve"> You should consider all six main characters: Harold, Karen, Ana, Professor Hilbert, Dave and Penny.</w:t>
      </w:r>
    </w:p>
    <w:p w:rsidR="00166CD4" w:rsidRPr="00D7562D" w:rsidRDefault="00166CD4" w:rsidP="00166CD4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sz w:val="20"/>
          <w:u w:val="single"/>
        </w:rPr>
      </w:pPr>
      <w:r w:rsidRPr="00D7562D">
        <w:rPr>
          <w:rFonts w:ascii="Arial" w:hAnsi="Arial" w:cs="Arial"/>
          <w:b/>
          <w:sz w:val="20"/>
          <w:u w:val="single"/>
        </w:rPr>
        <w:t>Minor Characters</w:t>
      </w:r>
    </w:p>
    <w:p w:rsidR="00166CD4" w:rsidRPr="00D7562D" w:rsidRDefault="00166CD4" w:rsidP="00166CD4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Most films need </w:t>
      </w:r>
      <w:r w:rsidRPr="00D7562D">
        <w:rPr>
          <w:rFonts w:ascii="Arial" w:hAnsi="Arial" w:cs="Arial"/>
          <w:sz w:val="20"/>
        </w:rPr>
        <w:t xml:space="preserve">minor characters to help tell </w:t>
      </w:r>
      <w:r>
        <w:rPr>
          <w:rFonts w:ascii="Arial" w:hAnsi="Arial" w:cs="Arial"/>
          <w:sz w:val="20"/>
        </w:rPr>
        <w:t xml:space="preserve">the </w:t>
      </w:r>
      <w:r w:rsidRPr="00D7562D">
        <w:rPr>
          <w:rFonts w:ascii="Arial" w:hAnsi="Arial" w:cs="Arial"/>
          <w:sz w:val="20"/>
        </w:rPr>
        <w:t xml:space="preserve">story.  </w:t>
      </w:r>
      <w:r>
        <w:rPr>
          <w:rFonts w:ascii="Arial" w:hAnsi="Arial" w:cs="Arial"/>
          <w:sz w:val="20"/>
        </w:rPr>
        <w:t xml:space="preserve">They may have an important role to play in the plot, or they may be there simply </w:t>
      </w:r>
      <w:r w:rsidRPr="00D7562D">
        <w:rPr>
          <w:rFonts w:ascii="Arial" w:hAnsi="Arial" w:cs="Arial"/>
          <w:sz w:val="20"/>
        </w:rPr>
        <w:t xml:space="preserve">to flesh out </w:t>
      </w:r>
      <w:r>
        <w:rPr>
          <w:rFonts w:ascii="Arial" w:hAnsi="Arial" w:cs="Arial"/>
          <w:sz w:val="20"/>
        </w:rPr>
        <w:t xml:space="preserve">the </w:t>
      </w:r>
      <w:r w:rsidRPr="00D7562D">
        <w:rPr>
          <w:rFonts w:ascii="Arial" w:hAnsi="Arial" w:cs="Arial"/>
          <w:sz w:val="20"/>
        </w:rPr>
        <w:t>story</w:t>
      </w:r>
      <w:r>
        <w:rPr>
          <w:rFonts w:ascii="Arial" w:hAnsi="Arial" w:cs="Arial"/>
          <w:sz w:val="20"/>
        </w:rPr>
        <w:t xml:space="preserve"> and </w:t>
      </w:r>
      <w:r w:rsidRPr="00D7562D">
        <w:rPr>
          <w:rFonts w:ascii="Arial" w:hAnsi="Arial" w:cs="Arial"/>
          <w:sz w:val="20"/>
        </w:rPr>
        <w:t xml:space="preserve">add richness.  </w:t>
      </w:r>
    </w:p>
    <w:p w:rsidR="00166CD4" w:rsidRPr="00D7562D" w:rsidRDefault="00166CD4" w:rsidP="00166CD4">
      <w:pPr>
        <w:numPr>
          <w:ilvl w:val="0"/>
          <w:numId w:val="6"/>
        </w:numPr>
        <w:spacing w:after="120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>List the most significant minor characters.</w:t>
      </w:r>
      <w:r>
        <w:rPr>
          <w:rFonts w:ascii="Arial" w:hAnsi="Arial" w:cs="Arial"/>
          <w:sz w:val="20"/>
        </w:rPr>
        <w:t xml:space="preserve">  Is there anything unusual about any of them?</w:t>
      </w:r>
    </w:p>
    <w:p w:rsidR="00166CD4" w:rsidRDefault="00166CD4" w:rsidP="00166CD4">
      <w:pPr>
        <w:numPr>
          <w:ilvl w:val="0"/>
          <w:numId w:val="6"/>
        </w:numPr>
        <w:spacing w:after="240"/>
        <w:rPr>
          <w:rFonts w:ascii="Arial" w:hAnsi="Arial" w:cs="Arial"/>
          <w:sz w:val="20"/>
        </w:rPr>
      </w:pPr>
      <w:r w:rsidRPr="00D7562D">
        <w:rPr>
          <w:rFonts w:ascii="Arial" w:hAnsi="Arial" w:cs="Arial"/>
          <w:sz w:val="20"/>
        </w:rPr>
        <w:t>For each, ex</w:t>
      </w:r>
      <w:r>
        <w:rPr>
          <w:rFonts w:ascii="Arial" w:hAnsi="Arial" w:cs="Arial"/>
          <w:sz w:val="20"/>
        </w:rPr>
        <w:t xml:space="preserve">plain the </w:t>
      </w:r>
      <w:r w:rsidRPr="00D7562D">
        <w:rPr>
          <w:rFonts w:ascii="Arial" w:hAnsi="Arial" w:cs="Arial"/>
          <w:sz w:val="20"/>
        </w:rPr>
        <w:t>contribution they make.</w:t>
      </w:r>
    </w:p>
    <w:p w:rsidR="00166CD4" w:rsidRPr="004631DE" w:rsidRDefault="00166CD4">
      <w:pPr>
        <w:rPr>
          <w:rFonts w:ascii="Arial" w:hAnsi="Arial" w:cs="Arial"/>
        </w:rPr>
      </w:pPr>
      <w:r w:rsidRPr="004631DE">
        <w:rPr>
          <w:rFonts w:ascii="Arial" w:hAnsi="Arial" w:cs="Arial"/>
        </w:rPr>
        <w:t>[Answers supplied]</w:t>
      </w:r>
      <w:bookmarkStart w:id="0" w:name="_GoBack"/>
      <w:bookmarkEnd w:id="0"/>
    </w:p>
    <w:sectPr w:rsidR="00166CD4" w:rsidRPr="004631DE" w:rsidSect="003756A0">
      <w:pgSz w:w="11906" w:h="16838"/>
      <w:pgMar w:top="1021" w:right="907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08E"/>
    <w:multiLevelType w:val="hybridMultilevel"/>
    <w:tmpl w:val="A0928B70"/>
    <w:lvl w:ilvl="0" w:tplc="0B82D23E">
      <w:start w:val="1"/>
      <w:numFmt w:val="bullet"/>
      <w:lvlText w:val="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sz w:val="18"/>
      </w:rPr>
    </w:lvl>
    <w:lvl w:ilvl="1" w:tplc="2F16B342">
      <w:start w:val="1"/>
      <w:numFmt w:val="bullet"/>
      <w:lvlText w:val="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125B3"/>
    <w:multiLevelType w:val="hybridMultilevel"/>
    <w:tmpl w:val="A0928B70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7F86D04">
      <w:start w:val="1"/>
      <w:numFmt w:val="bullet"/>
      <w:lvlText w:val="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E46D7"/>
    <w:multiLevelType w:val="hybridMultilevel"/>
    <w:tmpl w:val="71B25DD0"/>
    <w:lvl w:ilvl="0" w:tplc="F0580C0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  <w:lvl w:ilvl="1" w:tplc="ECDEB53E">
      <w:start w:val="1"/>
      <w:numFmt w:val="bullet"/>
      <w:lvlText w:val=""/>
      <w:lvlJc w:val="left"/>
      <w:pPr>
        <w:tabs>
          <w:tab w:val="num" w:pos="1647"/>
        </w:tabs>
        <w:ind w:left="1647" w:hanging="567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E2785"/>
    <w:multiLevelType w:val="hybridMultilevel"/>
    <w:tmpl w:val="8FB0C58E"/>
    <w:lvl w:ilvl="0" w:tplc="1BD05746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8121A"/>
    <w:multiLevelType w:val="hybridMultilevel"/>
    <w:tmpl w:val="2A3CADF2"/>
    <w:lvl w:ilvl="0" w:tplc="F0580C0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  <w:lvl w:ilvl="1" w:tplc="3C4807A6">
      <w:start w:val="1"/>
      <w:numFmt w:val="bullet"/>
      <w:lvlText w:val=""/>
      <w:lvlJc w:val="left"/>
      <w:pPr>
        <w:tabs>
          <w:tab w:val="num" w:pos="1440"/>
        </w:tabs>
        <w:ind w:left="1193" w:hanging="113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17B21"/>
    <w:multiLevelType w:val="hybridMultilevel"/>
    <w:tmpl w:val="F6549062"/>
    <w:lvl w:ilvl="0" w:tplc="927C30FC">
      <w:numFmt w:val="bullet"/>
      <w:lvlText w:val=""/>
      <w:lvlJc w:val="left"/>
      <w:pPr>
        <w:tabs>
          <w:tab w:val="num" w:pos="1420"/>
        </w:tabs>
        <w:ind w:left="1420" w:hanging="340"/>
      </w:pPr>
      <w:rPr>
        <w:rFonts w:ascii="Wingdings" w:eastAsia="Lucida Console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F586D0B"/>
    <w:multiLevelType w:val="hybridMultilevel"/>
    <w:tmpl w:val="2236E0EC"/>
    <w:lvl w:ilvl="0" w:tplc="E37A3CE8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927B2C"/>
    <w:multiLevelType w:val="hybridMultilevel"/>
    <w:tmpl w:val="903E1E64"/>
    <w:lvl w:ilvl="0" w:tplc="A4527DEC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764F7A"/>
    <w:multiLevelType w:val="hybridMultilevel"/>
    <w:tmpl w:val="1AB84ABA"/>
    <w:lvl w:ilvl="0" w:tplc="1BD05746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51800AAA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CD4"/>
    <w:rsid w:val="00166CD4"/>
    <w:rsid w:val="003756A0"/>
    <w:rsid w:val="003A4DB6"/>
    <w:rsid w:val="004631DE"/>
    <w:rsid w:val="00671610"/>
    <w:rsid w:val="00D4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CD4"/>
    <w:rPr>
      <w:rFonts w:ascii="Comic Sans MS" w:hAnsi="Comic Sans MS"/>
      <w:sz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A4DB6"/>
    <w:rPr>
      <w:rFonts w:ascii="Verdana" w:hAnsi="Verdana"/>
      <w:sz w:val="16"/>
    </w:rPr>
  </w:style>
  <w:style w:type="table" w:styleId="TableGrid">
    <w:name w:val="Table Grid"/>
    <w:basedOn w:val="TableNormal"/>
    <w:rsid w:val="00166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Characterisation Tasks</vt:lpstr>
    </vt:vector>
  </TitlesOfParts>
  <Company>Artemis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Characterisation Tasks</dc:title>
  <dc:creator>Judy</dc:creator>
  <cp:lastModifiedBy>Judy Lewis</cp:lastModifiedBy>
  <cp:revision>2</cp:revision>
  <dcterms:created xsi:type="dcterms:W3CDTF">2015-06-25T03:53:00Z</dcterms:created>
  <dcterms:modified xsi:type="dcterms:W3CDTF">2015-06-25T03:53:00Z</dcterms:modified>
</cp:coreProperties>
</file>