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63" w:rsidRPr="003A7C2B" w:rsidRDefault="00945263" w:rsidP="00945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  <w:jc w:val="center"/>
        <w:rPr>
          <w:rFonts w:ascii="Verdana" w:hAnsi="Verdana" w:cs="Times New Roman"/>
          <w:b/>
          <w:sz w:val="28"/>
          <w:szCs w:val="28"/>
        </w:rPr>
      </w:pPr>
      <w:bookmarkStart w:id="0" w:name="_GoBack"/>
      <w:bookmarkEnd w:id="0"/>
      <w:r w:rsidRPr="003A7C2B">
        <w:rPr>
          <w:rFonts w:ascii="Verdana" w:hAnsi="Verdana" w:cs="Times New Roman"/>
          <w:b/>
          <w:sz w:val="28"/>
          <w:szCs w:val="28"/>
        </w:rPr>
        <w:t>Narrative Structure</w:t>
      </w:r>
    </w:p>
    <w:p w:rsidR="00945263" w:rsidRPr="003A7C2B" w:rsidRDefault="00945263" w:rsidP="00945263">
      <w:pPr>
        <w:spacing w:after="60"/>
        <w:rPr>
          <w:rFonts w:cs="Times New Roman"/>
          <w:sz w:val="20"/>
        </w:rPr>
      </w:pPr>
      <w:r w:rsidRPr="003A7C2B">
        <w:rPr>
          <w:rFonts w:cs="Times New Roman"/>
          <w:b/>
          <w:sz w:val="20"/>
        </w:rPr>
        <w:t>Narrative structure</w:t>
      </w:r>
      <w:r w:rsidRPr="003A7C2B">
        <w:rPr>
          <w:rFonts w:cs="Times New Roman"/>
          <w:sz w:val="20"/>
        </w:rPr>
        <w:t xml:space="preserve"> is a useful term to describe the way the story is told.  On the simplest of levels, it means the </w:t>
      </w:r>
      <w:r w:rsidRPr="003A7C2B">
        <w:rPr>
          <w:rFonts w:cs="Times New Roman"/>
          <w:b/>
          <w:sz w:val="20"/>
        </w:rPr>
        <w:t>order</w:t>
      </w:r>
      <w:r w:rsidRPr="003A7C2B">
        <w:rPr>
          <w:rFonts w:cs="Times New Roman"/>
          <w:sz w:val="20"/>
        </w:rPr>
        <w:t xml:space="preserve"> of events and the </w:t>
      </w:r>
      <w:r w:rsidRPr="003A7C2B">
        <w:rPr>
          <w:rFonts w:cs="Times New Roman"/>
          <w:b/>
          <w:sz w:val="20"/>
        </w:rPr>
        <w:t>point of view</w:t>
      </w:r>
      <w:r w:rsidRPr="003A7C2B">
        <w:rPr>
          <w:rFonts w:cs="Times New Roman"/>
          <w:sz w:val="20"/>
        </w:rPr>
        <w:t xml:space="preserve"> from which these events are narrated.</w:t>
      </w:r>
    </w:p>
    <w:p w:rsidR="00945263" w:rsidRPr="003A7C2B" w:rsidRDefault="00945263" w:rsidP="00945263">
      <w:pPr>
        <w:spacing w:after="60"/>
        <w:rPr>
          <w:sz w:val="20"/>
        </w:rPr>
      </w:pPr>
      <w:r w:rsidRPr="003A7C2B">
        <w:rPr>
          <w:sz w:val="20"/>
        </w:rPr>
        <w:t xml:space="preserve">The most common ways in which stories are told are </w:t>
      </w:r>
    </w:p>
    <w:p w:rsidR="00945263" w:rsidRPr="003A7C2B" w:rsidRDefault="00945263" w:rsidP="00945263">
      <w:pPr>
        <w:numPr>
          <w:ilvl w:val="0"/>
          <w:numId w:val="1"/>
        </w:numPr>
        <w:spacing w:after="60"/>
        <w:rPr>
          <w:sz w:val="20"/>
        </w:rPr>
      </w:pPr>
      <w:r w:rsidRPr="003A7C2B">
        <w:rPr>
          <w:sz w:val="20"/>
        </w:rPr>
        <w:t xml:space="preserve">in </w:t>
      </w:r>
      <w:r w:rsidRPr="003A7C2B">
        <w:rPr>
          <w:b/>
          <w:bCs/>
          <w:sz w:val="20"/>
        </w:rPr>
        <w:t>chronological</w:t>
      </w:r>
      <w:r w:rsidRPr="003A7C2B">
        <w:rPr>
          <w:sz w:val="20"/>
        </w:rPr>
        <w:t xml:space="preserve"> order, i.e. the order in which the events happen; </w:t>
      </w:r>
    </w:p>
    <w:p w:rsidR="00945263" w:rsidRPr="003A7C2B" w:rsidRDefault="00945263" w:rsidP="00945263">
      <w:pPr>
        <w:numPr>
          <w:ilvl w:val="0"/>
          <w:numId w:val="1"/>
        </w:numPr>
        <w:spacing w:after="60"/>
        <w:rPr>
          <w:sz w:val="20"/>
        </w:rPr>
      </w:pPr>
      <w:r w:rsidRPr="003A7C2B">
        <w:rPr>
          <w:sz w:val="20"/>
        </w:rPr>
        <w:t xml:space="preserve">using </w:t>
      </w:r>
      <w:r w:rsidRPr="003A7C2B">
        <w:rPr>
          <w:b/>
          <w:bCs/>
          <w:sz w:val="20"/>
        </w:rPr>
        <w:t>flashbacks</w:t>
      </w:r>
      <w:r w:rsidRPr="003A7C2B">
        <w:rPr>
          <w:sz w:val="20"/>
        </w:rPr>
        <w:t>, i.e. earlier events are included later in the story</w:t>
      </w:r>
    </w:p>
    <w:p w:rsidR="00945263" w:rsidRPr="003A7C2B" w:rsidRDefault="00945263" w:rsidP="00945263">
      <w:pPr>
        <w:numPr>
          <w:ilvl w:val="0"/>
          <w:numId w:val="1"/>
        </w:numPr>
        <w:spacing w:after="60"/>
        <w:rPr>
          <w:sz w:val="20"/>
        </w:rPr>
      </w:pPr>
      <w:r w:rsidRPr="003A7C2B">
        <w:rPr>
          <w:sz w:val="20"/>
        </w:rPr>
        <w:t xml:space="preserve">with a </w:t>
      </w:r>
      <w:r w:rsidRPr="003A7C2B">
        <w:rPr>
          <w:b/>
          <w:bCs/>
          <w:sz w:val="20"/>
        </w:rPr>
        <w:t>frame</w:t>
      </w:r>
      <w:r w:rsidRPr="003A7C2B">
        <w:rPr>
          <w:sz w:val="20"/>
        </w:rPr>
        <w:t xml:space="preserve"> of later time, and the whole story a flashback (book-ending)</w:t>
      </w:r>
    </w:p>
    <w:p w:rsidR="00945263" w:rsidRPr="003A7C2B" w:rsidRDefault="00945263" w:rsidP="00945263">
      <w:pPr>
        <w:numPr>
          <w:ilvl w:val="0"/>
          <w:numId w:val="1"/>
        </w:numPr>
        <w:rPr>
          <w:sz w:val="20"/>
        </w:rPr>
      </w:pPr>
      <w:proofErr w:type="gramStart"/>
      <w:r w:rsidRPr="003A7C2B">
        <w:rPr>
          <w:sz w:val="20"/>
        </w:rPr>
        <w:t>with</w:t>
      </w:r>
      <w:proofErr w:type="gramEnd"/>
      <w:r w:rsidRPr="003A7C2B">
        <w:rPr>
          <w:sz w:val="20"/>
        </w:rPr>
        <w:t xml:space="preserve"> </w:t>
      </w:r>
      <w:r w:rsidRPr="003A7C2B">
        <w:rPr>
          <w:b/>
          <w:bCs/>
          <w:sz w:val="20"/>
        </w:rPr>
        <w:t>flash-forwards</w:t>
      </w:r>
      <w:r w:rsidRPr="003A7C2B">
        <w:rPr>
          <w:sz w:val="20"/>
        </w:rPr>
        <w:t>, in which future events are included earlier than they actually happen.</w:t>
      </w:r>
    </w:p>
    <w:p w:rsidR="00945263" w:rsidRPr="003A7C2B" w:rsidRDefault="00945263" w:rsidP="00945263">
      <w:pPr>
        <w:numPr>
          <w:ilvl w:val="0"/>
          <w:numId w:val="3"/>
        </w:numPr>
        <w:spacing w:after="240"/>
        <w:ind w:left="357" w:hanging="357"/>
        <w:rPr>
          <w:bCs/>
          <w:sz w:val="20"/>
        </w:rPr>
      </w:pPr>
      <w:r w:rsidRPr="003A7C2B">
        <w:rPr>
          <w:bCs/>
          <w:sz w:val="20"/>
        </w:rPr>
        <w:t xml:space="preserve">Which of these descriptions best fits the structure of this story?  </w:t>
      </w:r>
    </w:p>
    <w:p w:rsidR="00945263" w:rsidRPr="003A7C2B" w:rsidRDefault="00945263" w:rsidP="00945263">
      <w:pPr>
        <w:rPr>
          <w:rFonts w:cs="Times New Roman"/>
          <w:b/>
          <w:sz w:val="20"/>
        </w:rPr>
      </w:pPr>
      <w:r w:rsidRPr="003A7C2B">
        <w:rPr>
          <w:rFonts w:cs="Times New Roman"/>
          <w:b/>
          <w:sz w:val="20"/>
        </w:rPr>
        <w:t>Point of View</w:t>
      </w:r>
    </w:p>
    <w:p w:rsidR="00945263" w:rsidRPr="003A7C2B" w:rsidRDefault="00945263" w:rsidP="00945263">
      <w:pPr>
        <w:spacing w:after="60"/>
        <w:rPr>
          <w:rFonts w:cs="Times New Roman"/>
          <w:sz w:val="20"/>
        </w:rPr>
      </w:pPr>
      <w:r w:rsidRPr="003A7C2B">
        <w:rPr>
          <w:rFonts w:cs="Times New Roman"/>
          <w:sz w:val="20"/>
        </w:rPr>
        <w:t xml:space="preserve">There are three basic types of </w:t>
      </w:r>
      <w:r w:rsidRPr="003A7C2B">
        <w:rPr>
          <w:rFonts w:cs="Times New Roman"/>
          <w:b/>
          <w:sz w:val="20"/>
        </w:rPr>
        <w:t>point of view</w:t>
      </w:r>
      <w:r w:rsidRPr="003A7C2B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>(how the story is told)</w:t>
      </w:r>
      <w:r w:rsidRPr="00EB2A22">
        <w:rPr>
          <w:rFonts w:cs="Times New Roman"/>
          <w:sz w:val="20"/>
        </w:rPr>
        <w:t xml:space="preserve"> </w:t>
      </w:r>
      <w:r w:rsidRPr="003A7C2B">
        <w:rPr>
          <w:rFonts w:cs="Times New Roman"/>
          <w:sz w:val="20"/>
        </w:rPr>
        <w:t>used in novels.</w:t>
      </w:r>
    </w:p>
    <w:p w:rsidR="00945263" w:rsidRPr="003A7C2B" w:rsidRDefault="00945263" w:rsidP="00945263">
      <w:pPr>
        <w:numPr>
          <w:ilvl w:val="0"/>
          <w:numId w:val="2"/>
        </w:numPr>
        <w:tabs>
          <w:tab w:val="left" w:pos="-720"/>
          <w:tab w:val="left" w:pos="0"/>
          <w:tab w:val="left" w:pos="426"/>
        </w:tabs>
        <w:spacing w:after="60"/>
        <w:rPr>
          <w:sz w:val="20"/>
        </w:rPr>
      </w:pPr>
      <w:r w:rsidRPr="003A7C2B">
        <w:rPr>
          <w:b/>
          <w:sz w:val="20"/>
        </w:rPr>
        <w:t xml:space="preserve">First person </w:t>
      </w:r>
      <w:r w:rsidRPr="003A7C2B">
        <w:rPr>
          <w:sz w:val="20"/>
        </w:rPr>
        <w:t xml:space="preserve">or </w:t>
      </w:r>
      <w:r w:rsidRPr="003A7C2B">
        <w:rPr>
          <w:b/>
          <w:sz w:val="20"/>
        </w:rPr>
        <w:t>Autobiographical</w:t>
      </w:r>
      <w:r w:rsidRPr="003A7C2B">
        <w:rPr>
          <w:sz w:val="20"/>
        </w:rPr>
        <w:t>:  the story is told by one of the characters, using the first person</w:t>
      </w:r>
      <w:r>
        <w:rPr>
          <w:sz w:val="20"/>
        </w:rPr>
        <w:t xml:space="preserve">, </w:t>
      </w:r>
      <w:r w:rsidRPr="003A7C2B">
        <w:rPr>
          <w:sz w:val="20"/>
        </w:rPr>
        <w:t xml:space="preserve">'I'.  This can be a central character or one on the sidelines of the </w:t>
      </w:r>
      <w:r>
        <w:rPr>
          <w:sz w:val="20"/>
        </w:rPr>
        <w:t>events</w:t>
      </w:r>
      <w:r w:rsidRPr="003A7C2B">
        <w:rPr>
          <w:sz w:val="20"/>
        </w:rPr>
        <w:t>.</w:t>
      </w:r>
    </w:p>
    <w:p w:rsidR="00945263" w:rsidRPr="003A7C2B" w:rsidRDefault="00945263" w:rsidP="00945263">
      <w:pPr>
        <w:numPr>
          <w:ilvl w:val="0"/>
          <w:numId w:val="2"/>
        </w:numPr>
        <w:tabs>
          <w:tab w:val="left" w:pos="-720"/>
          <w:tab w:val="left" w:pos="0"/>
          <w:tab w:val="left" w:pos="426"/>
        </w:tabs>
        <w:spacing w:after="60"/>
        <w:rPr>
          <w:sz w:val="20"/>
        </w:rPr>
      </w:pPr>
      <w:r w:rsidRPr="003A7C2B">
        <w:rPr>
          <w:b/>
          <w:sz w:val="20"/>
        </w:rPr>
        <w:t>Third Person Limited</w:t>
      </w:r>
      <w:r w:rsidRPr="003A7C2B">
        <w:rPr>
          <w:sz w:val="20"/>
        </w:rPr>
        <w:t>:  the story is told through the eyes of only one character but by the author, using the third person 'he' or 'she'.</w:t>
      </w:r>
      <w:r>
        <w:rPr>
          <w:sz w:val="20"/>
        </w:rPr>
        <w:t xml:space="preserve">  Again, it can be a main character or an uninvolved witness.</w:t>
      </w:r>
    </w:p>
    <w:p w:rsidR="00945263" w:rsidRPr="003A7C2B" w:rsidRDefault="00945263" w:rsidP="00945263">
      <w:pPr>
        <w:numPr>
          <w:ilvl w:val="0"/>
          <w:numId w:val="2"/>
        </w:numPr>
        <w:tabs>
          <w:tab w:val="left" w:pos="-720"/>
          <w:tab w:val="left" w:pos="0"/>
          <w:tab w:val="left" w:pos="426"/>
        </w:tabs>
        <w:ind w:left="714" w:hanging="357"/>
        <w:rPr>
          <w:sz w:val="20"/>
        </w:rPr>
      </w:pPr>
      <w:r w:rsidRPr="003A7C2B">
        <w:rPr>
          <w:b/>
          <w:bCs/>
          <w:iCs/>
          <w:sz w:val="20"/>
        </w:rPr>
        <w:t xml:space="preserve">Omniscient </w:t>
      </w:r>
      <w:r w:rsidRPr="003A7C2B">
        <w:rPr>
          <w:bCs/>
          <w:iCs/>
          <w:sz w:val="20"/>
        </w:rPr>
        <w:t xml:space="preserve">or </w:t>
      </w:r>
      <w:r w:rsidRPr="003A7C2B">
        <w:rPr>
          <w:b/>
          <w:bCs/>
          <w:iCs/>
          <w:sz w:val="20"/>
        </w:rPr>
        <w:t>Eye of God</w:t>
      </w:r>
      <w:r w:rsidRPr="003A7C2B">
        <w:rPr>
          <w:sz w:val="20"/>
        </w:rPr>
        <w:t xml:space="preserve">:  the author tells the story from outside of the narrative.  Like God, the author is all-seeing and all-knowing.  It is told in the third person. </w:t>
      </w:r>
    </w:p>
    <w:p w:rsidR="00945263" w:rsidRPr="003A7C2B" w:rsidRDefault="00945263" w:rsidP="00945263">
      <w:pPr>
        <w:numPr>
          <w:ilvl w:val="0"/>
          <w:numId w:val="3"/>
        </w:numPr>
        <w:spacing w:after="240"/>
        <w:ind w:left="357" w:hanging="357"/>
        <w:rPr>
          <w:sz w:val="20"/>
          <w:lang w:eastAsia="en-US"/>
        </w:rPr>
      </w:pPr>
      <w:r w:rsidRPr="003A7C2B">
        <w:rPr>
          <w:sz w:val="20"/>
          <w:lang w:eastAsia="en-US"/>
        </w:rPr>
        <w:t xml:space="preserve">What </w:t>
      </w:r>
      <w:r w:rsidRPr="003A7C2B">
        <w:rPr>
          <w:b/>
          <w:bCs/>
          <w:sz w:val="20"/>
          <w:lang w:eastAsia="en-US"/>
        </w:rPr>
        <w:t>point of view</w:t>
      </w:r>
      <w:r w:rsidRPr="003A7C2B">
        <w:rPr>
          <w:sz w:val="20"/>
          <w:lang w:eastAsia="en-US"/>
        </w:rPr>
        <w:t xml:space="preserve"> does Steinbeck use to tell his story?  Justify with specific reference to the narrative.</w:t>
      </w:r>
    </w:p>
    <w:p w:rsidR="00945263" w:rsidRDefault="00945263" w:rsidP="00945263">
      <w:pPr>
        <w:rPr>
          <w:rFonts w:cs="Times New Roman"/>
          <w:sz w:val="20"/>
        </w:rPr>
      </w:pPr>
      <w:r w:rsidRPr="003A7C2B">
        <w:rPr>
          <w:rFonts w:cs="Times New Roman"/>
          <w:sz w:val="20"/>
        </w:rPr>
        <w:t>One way of understanding the structure is to look at the story in terms of a graph, showing the rising action and the falling action.  Drama is often analysed in this way.</w:t>
      </w:r>
    </w:p>
    <w:p w:rsidR="00945263" w:rsidRPr="003A7C2B" w:rsidRDefault="00945263" w:rsidP="00945263">
      <w:pPr>
        <w:rPr>
          <w:rFonts w:ascii="Times New Roman" w:hAnsi="Times New Roman" w:cs="Times New Roman"/>
          <w:b/>
          <w:sz w:val="24"/>
        </w:rPr>
      </w:pPr>
      <w:r w:rsidRPr="003A7C2B">
        <w:rPr>
          <w:rFonts w:ascii="Times New Roman" w:hAnsi="Times New Roman" w:cs="Times New Roman"/>
          <w:sz w:val="24"/>
          <w:lang w:val="en-AU" w:eastAsia="en-US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28" type="#_x0000_t105" style="position:absolute;margin-left:240pt;margin-top:4.2pt;width:27pt;height:18pt;z-index:3"/>
        </w:pict>
      </w:r>
    </w:p>
    <w:p w:rsidR="00945263" w:rsidRPr="003A7C2B" w:rsidRDefault="00945263" w:rsidP="0094526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noProof/>
          <w:lang w:val="en-GB"/>
        </w:rPr>
        <w:pict>
          <v:line id="_x0000_s1031" style="position:absolute;flip:y;z-index:6" from="133.95pt,2.4pt" to="253.65pt,36.6pt"/>
        </w:pict>
      </w:r>
      <w:r>
        <w:rPr>
          <w:rFonts w:ascii="Times New Roman" w:hAnsi="Times New Roman" w:cs="Times New Roman"/>
          <w:b/>
          <w:noProof/>
          <w:sz w:val="24"/>
          <w:lang w:val="en-GB"/>
        </w:rPr>
        <w:pict>
          <v:line id="_x0000_s1030" style="position:absolute;z-index:5" from="253.65pt,2.4pt" to="356.25pt,36.6pt"/>
        </w:pict>
      </w:r>
    </w:p>
    <w:p w:rsidR="00945263" w:rsidRPr="003A7C2B" w:rsidRDefault="00945263" w:rsidP="00945263">
      <w:pPr>
        <w:spacing w:after="0"/>
        <w:rPr>
          <w:rFonts w:ascii="Times New Roman" w:hAnsi="Times New Roman" w:cs="Times New Roman"/>
          <w:b/>
          <w:sz w:val="24"/>
        </w:rPr>
      </w:pPr>
      <w:r w:rsidRPr="003A7C2B">
        <w:rPr>
          <w:rFonts w:ascii="Times New Roman" w:hAnsi="Times New Roman" w:cs="Times New Roman"/>
          <w:sz w:val="24"/>
          <w:lang w:val="en-AU" w:eastAsia="en-US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7" type="#_x0000_t71" style="position:absolute;margin-left:119.7pt;margin-top:11.4pt;width:18pt;height:22.75pt;z-index:2"/>
        </w:pict>
      </w:r>
    </w:p>
    <w:p w:rsidR="00945263" w:rsidRPr="003A7C2B" w:rsidRDefault="00945263" w:rsidP="00945263">
      <w:pPr>
        <w:spacing w:after="0"/>
        <w:rPr>
          <w:rFonts w:ascii="Times New Roman" w:hAnsi="Times New Roman" w:cs="Times New Roman"/>
          <w:b/>
          <w:sz w:val="24"/>
        </w:rPr>
      </w:pPr>
      <w:r w:rsidRPr="003A7C2B">
        <w:rPr>
          <w:rFonts w:ascii="Times New Roman" w:hAnsi="Times New Roman" w:cs="Times New Roman"/>
          <w:sz w:val="24"/>
          <w:lang w:val="en-AU" w:eastAsia="en-US"/>
        </w:rPr>
        <w:pict>
          <v:line id="_x0000_s1026" style="position:absolute;z-index:1" from="57pt,9pt" to="133.5pt,9pt"/>
        </w:pict>
      </w:r>
      <w:r>
        <w:rPr>
          <w:rFonts w:ascii="Times New Roman" w:hAnsi="Times New Roman" w:cs="Times New Roman"/>
          <w:b/>
          <w:noProof/>
          <w:sz w:val="24"/>
          <w:lang w:val="en-GB"/>
        </w:rPr>
        <w:pict>
          <v:line id="_x0000_s1029" style="position:absolute;z-index:4" from="364.8pt,9pt" to="430.35pt,9pt"/>
        </w:pict>
      </w:r>
      <w:r w:rsidRPr="003A7C2B">
        <w:rPr>
          <w:rFonts w:ascii="Times New Roman" w:hAnsi="Times New Roman" w:cs="Times New Roman"/>
          <w:b/>
          <w:sz w:val="24"/>
        </w:rPr>
        <w:tab/>
      </w:r>
      <w:r w:rsidRPr="003A7C2B">
        <w:rPr>
          <w:rFonts w:ascii="Times New Roman" w:hAnsi="Times New Roman" w:cs="Times New Roman"/>
          <w:b/>
          <w:sz w:val="24"/>
        </w:rPr>
        <w:tab/>
      </w:r>
      <w:r w:rsidRPr="003A7C2B">
        <w:rPr>
          <w:rFonts w:ascii="Times New Roman" w:hAnsi="Times New Roman" w:cs="Times New Roman"/>
          <w:b/>
          <w:sz w:val="24"/>
        </w:rPr>
        <w:tab/>
      </w:r>
      <w:r w:rsidRPr="003A7C2B">
        <w:rPr>
          <w:rFonts w:ascii="Times New Roman" w:hAnsi="Times New Roman" w:cs="Times New Roman"/>
          <w:b/>
          <w:sz w:val="24"/>
        </w:rPr>
        <w:tab/>
      </w:r>
      <w:r w:rsidRPr="003A7C2B">
        <w:rPr>
          <w:rFonts w:ascii="Times New Roman" w:hAnsi="Times New Roman" w:cs="Times New Roman"/>
          <w:b/>
          <w:sz w:val="24"/>
        </w:rPr>
        <w:tab/>
      </w:r>
      <w:r w:rsidRPr="003A7C2B">
        <w:rPr>
          <w:rFonts w:ascii="Times New Roman" w:hAnsi="Times New Roman" w:cs="Times New Roman"/>
          <w:b/>
          <w:sz w:val="24"/>
        </w:rPr>
        <w:tab/>
      </w:r>
      <w:r w:rsidRPr="003A7C2B">
        <w:rPr>
          <w:rFonts w:ascii="Times New Roman" w:hAnsi="Times New Roman" w:cs="Times New Roman"/>
          <w:b/>
          <w:sz w:val="24"/>
        </w:rPr>
        <w:tab/>
      </w:r>
      <w:r w:rsidRPr="003A7C2B">
        <w:rPr>
          <w:rFonts w:ascii="Times New Roman" w:hAnsi="Times New Roman" w:cs="Times New Roman"/>
          <w:b/>
          <w:sz w:val="24"/>
        </w:rPr>
        <w:tab/>
      </w:r>
      <w:r w:rsidRPr="003A7C2B">
        <w:rPr>
          <w:rFonts w:ascii="Times New Roman" w:hAnsi="Times New Roman" w:cs="Times New Roman"/>
          <w:b/>
          <w:sz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</w:rPr>
        <w:t xml:space="preserve">     </w:t>
      </w:r>
      <w:r w:rsidRPr="003A7C2B">
        <w:rPr>
          <w:rFonts w:ascii="Times New Roman" w:hAnsi="Times New Roman" w:cs="Times New Roman"/>
          <w:b/>
          <w:sz w:val="32"/>
        </w:rPr>
        <w:sym w:font="Wingdings 2" w:char="00CB"/>
      </w:r>
    </w:p>
    <w:p w:rsidR="00945263" w:rsidRPr="003A7C2B" w:rsidRDefault="00945263" w:rsidP="00945263">
      <w:pPr>
        <w:spacing w:after="0"/>
        <w:rPr>
          <w:rFonts w:ascii="Times New Roman" w:hAnsi="Times New Roman" w:cs="Times New Roman"/>
          <w:b/>
          <w:sz w:val="24"/>
        </w:rPr>
      </w:pPr>
      <w:r w:rsidRPr="003A7C2B">
        <w:rPr>
          <w:rFonts w:ascii="Times New Roman" w:hAnsi="Times New Roman" w:cs="Times New Roman"/>
          <w:b/>
          <w:sz w:val="24"/>
        </w:rPr>
        <w:tab/>
      </w:r>
      <w:r w:rsidRPr="003A7C2B">
        <w:rPr>
          <w:rFonts w:ascii="Times New Roman" w:hAnsi="Times New Roman" w:cs="Times New Roman"/>
          <w:b/>
          <w:sz w:val="24"/>
        </w:rPr>
        <w:tab/>
      </w:r>
      <w:r w:rsidRPr="003A7C2B">
        <w:rPr>
          <w:rFonts w:ascii="Times New Roman" w:hAnsi="Times New Roman" w:cs="Times New Roman"/>
          <w:b/>
          <w:sz w:val="24"/>
        </w:rPr>
        <w:tab/>
      </w:r>
      <w:r w:rsidRPr="003A7C2B">
        <w:rPr>
          <w:rFonts w:ascii="Times New Roman" w:hAnsi="Times New Roman" w:cs="Times New Roman"/>
          <w:b/>
          <w:sz w:val="24"/>
        </w:rPr>
        <w:tab/>
        <w:t xml:space="preserve">     </w:t>
      </w:r>
    </w:p>
    <w:tbl>
      <w:tblPr>
        <w:tblW w:w="8693" w:type="dxa"/>
        <w:jc w:val="center"/>
        <w:tblInd w:w="-1541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77"/>
        <w:gridCol w:w="1134"/>
        <w:gridCol w:w="1022"/>
        <w:gridCol w:w="1228"/>
        <w:gridCol w:w="1260"/>
        <w:gridCol w:w="1170"/>
        <w:gridCol w:w="1302"/>
      </w:tblGrid>
      <w:tr w:rsidR="00945263" w:rsidRPr="003A7C2B" w:rsidTr="00945263">
        <w:trPr>
          <w:jc w:val="center"/>
        </w:trPr>
        <w:tc>
          <w:tcPr>
            <w:tcW w:w="1577" w:type="dxa"/>
          </w:tcPr>
          <w:p w:rsidR="00945263" w:rsidRDefault="00945263" w:rsidP="00945263">
            <w:pPr>
              <w:spacing w:after="0" w:line="240" w:lineRule="exact"/>
              <w:rPr>
                <w:b/>
                <w:bCs/>
                <w:szCs w:val="18"/>
              </w:rPr>
            </w:pPr>
            <w:r w:rsidRPr="003A7C2B">
              <w:rPr>
                <w:b/>
                <w:bCs/>
                <w:szCs w:val="18"/>
              </w:rPr>
              <w:t>exposition</w:t>
            </w:r>
          </w:p>
          <w:p w:rsidR="00945263" w:rsidRPr="003A7C2B" w:rsidRDefault="00945263" w:rsidP="00945263">
            <w:pPr>
              <w:spacing w:after="0" w:line="240" w:lineRule="exact"/>
              <w:rPr>
                <w:b/>
                <w:bCs/>
                <w:szCs w:val="18"/>
              </w:rPr>
            </w:pPr>
          </w:p>
          <w:p w:rsidR="00945263" w:rsidRPr="003A7C2B" w:rsidRDefault="00945263" w:rsidP="00945263">
            <w:pPr>
              <w:spacing w:line="240" w:lineRule="exact"/>
              <w:rPr>
                <w:bCs/>
                <w:szCs w:val="18"/>
                <w:lang w:eastAsia="en-US"/>
              </w:rPr>
            </w:pPr>
            <w:r w:rsidRPr="003A7C2B">
              <w:rPr>
                <w:bCs/>
                <w:szCs w:val="18"/>
              </w:rPr>
              <w:t xml:space="preserve">the introduction of characters and situations </w:t>
            </w:r>
          </w:p>
        </w:tc>
        <w:tc>
          <w:tcPr>
            <w:tcW w:w="1134" w:type="dxa"/>
          </w:tcPr>
          <w:p w:rsidR="00945263" w:rsidRDefault="00945263" w:rsidP="00945263">
            <w:pPr>
              <w:spacing w:after="0" w:line="240" w:lineRule="exact"/>
              <w:rPr>
                <w:bCs/>
                <w:szCs w:val="18"/>
              </w:rPr>
            </w:pPr>
            <w:r w:rsidRPr="003A7C2B">
              <w:rPr>
                <w:b/>
                <w:bCs/>
                <w:szCs w:val="18"/>
              </w:rPr>
              <w:t xml:space="preserve">exciting point </w:t>
            </w:r>
            <w:r w:rsidRPr="003A7C2B">
              <w:rPr>
                <w:bCs/>
                <w:szCs w:val="18"/>
              </w:rPr>
              <w:t xml:space="preserve"> </w:t>
            </w:r>
          </w:p>
          <w:p w:rsidR="00945263" w:rsidRPr="006C2A22" w:rsidRDefault="00945263" w:rsidP="00945263">
            <w:pPr>
              <w:spacing w:after="0" w:line="240" w:lineRule="exact"/>
              <w:rPr>
                <w:szCs w:val="18"/>
                <w:lang w:eastAsia="en-US"/>
              </w:rPr>
            </w:pPr>
            <w:r w:rsidRPr="003A7C2B">
              <w:rPr>
                <w:bCs/>
                <w:szCs w:val="18"/>
              </w:rPr>
              <w:t>the event that starts the action</w:t>
            </w:r>
          </w:p>
        </w:tc>
        <w:tc>
          <w:tcPr>
            <w:tcW w:w="1022" w:type="dxa"/>
          </w:tcPr>
          <w:p w:rsidR="00945263" w:rsidRPr="009F2AEE" w:rsidRDefault="00945263" w:rsidP="00945263">
            <w:pPr>
              <w:spacing w:after="0" w:line="240" w:lineRule="exact"/>
              <w:jc w:val="center"/>
              <w:rPr>
                <w:b/>
                <w:szCs w:val="18"/>
                <w:lang w:eastAsia="en-US"/>
              </w:rPr>
            </w:pPr>
            <w:r w:rsidRPr="009F2AEE">
              <w:rPr>
                <w:b/>
                <w:szCs w:val="18"/>
                <w:lang w:eastAsia="en-US"/>
              </w:rPr>
              <w:t>rising action</w:t>
            </w:r>
          </w:p>
        </w:tc>
        <w:tc>
          <w:tcPr>
            <w:tcW w:w="1228" w:type="dxa"/>
          </w:tcPr>
          <w:p w:rsidR="00945263" w:rsidRDefault="00945263" w:rsidP="00945263">
            <w:pPr>
              <w:spacing w:after="0" w:line="240" w:lineRule="exact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t</w:t>
            </w:r>
            <w:r w:rsidRPr="003A7C2B">
              <w:rPr>
                <w:b/>
                <w:bCs/>
                <w:szCs w:val="18"/>
              </w:rPr>
              <w:t xml:space="preserve">urning point </w:t>
            </w:r>
          </w:p>
          <w:p w:rsidR="00945263" w:rsidRPr="003A7C2B" w:rsidRDefault="00945263" w:rsidP="00945263">
            <w:pPr>
              <w:spacing w:after="0" w:line="240" w:lineRule="exact"/>
              <w:jc w:val="center"/>
              <w:rPr>
                <w:bCs/>
                <w:szCs w:val="18"/>
              </w:rPr>
            </w:pPr>
            <w:r w:rsidRPr="003A7C2B">
              <w:rPr>
                <w:bCs/>
                <w:szCs w:val="18"/>
              </w:rPr>
              <w:t xml:space="preserve"> </w:t>
            </w:r>
          </w:p>
          <w:p w:rsidR="00945263" w:rsidRPr="000E39E8" w:rsidRDefault="00945263" w:rsidP="00945263">
            <w:pPr>
              <w:spacing w:after="0" w:line="240" w:lineRule="exact"/>
              <w:jc w:val="center"/>
              <w:rPr>
                <w:bCs/>
                <w:szCs w:val="18"/>
              </w:rPr>
            </w:pPr>
            <w:r w:rsidRPr="003A7C2B">
              <w:rPr>
                <w:bCs/>
                <w:szCs w:val="18"/>
              </w:rPr>
              <w:t>a point of no return</w:t>
            </w:r>
          </w:p>
        </w:tc>
        <w:tc>
          <w:tcPr>
            <w:tcW w:w="1260" w:type="dxa"/>
          </w:tcPr>
          <w:p w:rsidR="00945263" w:rsidRDefault="00945263" w:rsidP="00945263">
            <w:pPr>
              <w:spacing w:after="0" w:line="240" w:lineRule="exact"/>
              <w:jc w:val="center"/>
              <w:rPr>
                <w:b/>
                <w:bCs/>
                <w:szCs w:val="18"/>
              </w:rPr>
            </w:pPr>
            <w:r w:rsidRPr="003A7C2B">
              <w:rPr>
                <w:b/>
                <w:bCs/>
                <w:szCs w:val="18"/>
              </w:rPr>
              <w:t xml:space="preserve">falling action </w:t>
            </w:r>
          </w:p>
          <w:p w:rsidR="00945263" w:rsidRPr="003A7C2B" w:rsidRDefault="00945263" w:rsidP="00945263">
            <w:pPr>
              <w:spacing w:after="0" w:line="240" w:lineRule="exact"/>
              <w:jc w:val="center"/>
              <w:rPr>
                <w:bCs/>
                <w:szCs w:val="18"/>
              </w:rPr>
            </w:pPr>
            <w:r w:rsidRPr="003A7C2B">
              <w:rPr>
                <w:bCs/>
                <w:szCs w:val="18"/>
              </w:rPr>
              <w:t>protagonist's fortunes decline</w:t>
            </w:r>
          </w:p>
        </w:tc>
        <w:tc>
          <w:tcPr>
            <w:tcW w:w="1170" w:type="dxa"/>
          </w:tcPr>
          <w:p w:rsidR="00945263" w:rsidRPr="003A7C2B" w:rsidRDefault="00945263" w:rsidP="00945263">
            <w:pPr>
              <w:spacing w:after="0" w:line="240" w:lineRule="exact"/>
              <w:jc w:val="center"/>
              <w:rPr>
                <w:b/>
                <w:bCs/>
                <w:szCs w:val="18"/>
                <w:lang w:eastAsia="en-US"/>
              </w:rPr>
            </w:pPr>
            <w:r w:rsidRPr="003A7C2B">
              <w:rPr>
                <w:b/>
                <w:bCs/>
                <w:szCs w:val="18"/>
              </w:rPr>
              <w:t>resolution</w:t>
            </w:r>
          </w:p>
          <w:p w:rsidR="00945263" w:rsidRDefault="00945263" w:rsidP="00945263">
            <w:pPr>
              <w:spacing w:after="0" w:line="240" w:lineRule="exact"/>
              <w:jc w:val="center"/>
              <w:rPr>
                <w:szCs w:val="18"/>
                <w:lang w:eastAsia="en-US"/>
              </w:rPr>
            </w:pPr>
          </w:p>
          <w:p w:rsidR="00945263" w:rsidRPr="006C2A22" w:rsidRDefault="00945263" w:rsidP="00945263">
            <w:pPr>
              <w:spacing w:after="0" w:line="240" w:lineRule="exact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the events reach their climax</w:t>
            </w:r>
          </w:p>
        </w:tc>
        <w:tc>
          <w:tcPr>
            <w:tcW w:w="1302" w:type="dxa"/>
          </w:tcPr>
          <w:p w:rsidR="00945263" w:rsidRPr="003A7C2B" w:rsidRDefault="00945263" w:rsidP="00945263">
            <w:pPr>
              <w:spacing w:after="0" w:line="240" w:lineRule="exact"/>
              <w:rPr>
                <w:b/>
                <w:bCs/>
                <w:szCs w:val="18"/>
                <w:lang w:eastAsia="en-US"/>
              </w:rPr>
            </w:pPr>
            <w:r w:rsidRPr="003A7C2B">
              <w:rPr>
                <w:b/>
                <w:bCs/>
                <w:szCs w:val="18"/>
              </w:rPr>
              <w:t>dénouement</w:t>
            </w:r>
          </w:p>
          <w:p w:rsidR="00945263" w:rsidRDefault="00945263" w:rsidP="00945263">
            <w:pPr>
              <w:spacing w:after="0" w:line="240" w:lineRule="exact"/>
              <w:rPr>
                <w:szCs w:val="18"/>
                <w:lang w:eastAsia="en-US"/>
              </w:rPr>
            </w:pPr>
          </w:p>
          <w:p w:rsidR="00945263" w:rsidRPr="006C2A22" w:rsidRDefault="00945263" w:rsidP="00945263">
            <w:pPr>
              <w:spacing w:after="0" w:line="240" w:lineRule="exact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unwinding or unravelling </w:t>
            </w:r>
          </w:p>
        </w:tc>
      </w:tr>
    </w:tbl>
    <w:p w:rsidR="00945263" w:rsidRPr="003A7C2B" w:rsidRDefault="00945263" w:rsidP="00945263">
      <w:pPr>
        <w:numPr>
          <w:ilvl w:val="0"/>
          <w:numId w:val="3"/>
        </w:numPr>
        <w:spacing w:after="240"/>
        <w:rPr>
          <w:rFonts w:cs="Times New Roman"/>
          <w:sz w:val="20"/>
        </w:rPr>
      </w:pPr>
      <w:r w:rsidRPr="003A7C2B">
        <w:rPr>
          <w:rFonts w:cs="Times New Roman"/>
          <w:sz w:val="20"/>
        </w:rPr>
        <w:t>Can you identify the events or incidents that match these description</w:t>
      </w:r>
      <w:r>
        <w:rPr>
          <w:rFonts w:cs="Times New Roman"/>
          <w:sz w:val="20"/>
        </w:rPr>
        <w:t>s</w:t>
      </w:r>
      <w:r w:rsidRPr="003A7C2B">
        <w:rPr>
          <w:rFonts w:cs="Times New Roman"/>
          <w:sz w:val="20"/>
        </w:rPr>
        <w:t>?  Draw a diagram like the one above and label it with the appropriate events from the narrative.</w:t>
      </w:r>
    </w:p>
    <w:p w:rsidR="00945263" w:rsidRPr="003A7C2B" w:rsidRDefault="00945263" w:rsidP="00945263">
      <w:pPr>
        <w:numPr>
          <w:ilvl w:val="0"/>
          <w:numId w:val="4"/>
        </w:numPr>
        <w:spacing w:after="240"/>
        <w:rPr>
          <w:rFonts w:cs="Times New Roman"/>
          <w:sz w:val="20"/>
        </w:rPr>
      </w:pPr>
      <w:r w:rsidRPr="003A7C2B">
        <w:rPr>
          <w:rFonts w:cs="Times New Roman"/>
          <w:sz w:val="20"/>
        </w:rPr>
        <w:t>Complete the worksheet that traces Kino's rising and falling fortunes.</w:t>
      </w:r>
    </w:p>
    <w:p w:rsidR="00945263" w:rsidRPr="00F24AE7" w:rsidRDefault="00945263" w:rsidP="00945263">
      <w:pPr>
        <w:rPr>
          <w:rFonts w:cs="Times New Roman"/>
          <w:sz w:val="20"/>
        </w:rPr>
      </w:pPr>
      <w:r w:rsidRPr="00F24AE7">
        <w:rPr>
          <w:rFonts w:cs="Times New Roman"/>
          <w:sz w:val="20"/>
        </w:rPr>
        <w:t xml:space="preserve">In a well-structured plot, every incident is connected and each event causes a subsequent event.  </w:t>
      </w:r>
    </w:p>
    <w:p w:rsidR="00945263" w:rsidRPr="00F24AE7" w:rsidRDefault="00945263" w:rsidP="00945263">
      <w:pPr>
        <w:numPr>
          <w:ilvl w:val="0"/>
          <w:numId w:val="3"/>
        </w:numPr>
        <w:spacing w:after="240"/>
        <w:ind w:left="357" w:hanging="357"/>
        <w:rPr>
          <w:rFonts w:cs="Times New Roman"/>
          <w:sz w:val="20"/>
        </w:rPr>
      </w:pPr>
      <w:r w:rsidRPr="00F24AE7">
        <w:rPr>
          <w:rFonts w:cs="Times New Roman"/>
          <w:sz w:val="20"/>
        </w:rPr>
        <w:t xml:space="preserve">Examine the pattern of </w:t>
      </w:r>
      <w:r w:rsidRPr="000E39E8">
        <w:rPr>
          <w:rFonts w:cs="Times New Roman"/>
          <w:b/>
          <w:sz w:val="20"/>
        </w:rPr>
        <w:t>cause and effect</w:t>
      </w:r>
      <w:r w:rsidRPr="00F24AE7">
        <w:rPr>
          <w:rFonts w:cs="Times New Roman"/>
          <w:sz w:val="20"/>
        </w:rPr>
        <w:t xml:space="preserve"> in the narrative, to show how one event leads to another.  Show how the entire course of Kino's tragedy could be changed if even one event had happened differently or a different decision had been made. </w:t>
      </w:r>
    </w:p>
    <w:p w:rsidR="00945263" w:rsidRPr="003A7C2B" w:rsidRDefault="00945263" w:rsidP="00945263">
      <w:pPr>
        <w:rPr>
          <w:rFonts w:cs="Times New Roman"/>
          <w:sz w:val="20"/>
        </w:rPr>
      </w:pPr>
      <w:r w:rsidRPr="003A7C2B">
        <w:rPr>
          <w:rFonts w:cs="Times New Roman"/>
          <w:sz w:val="20"/>
        </w:rPr>
        <w:t xml:space="preserve">Narrative structure also includes the length of time of the story (see Time Line Worksheet)  and techniques such as </w:t>
      </w:r>
      <w:r w:rsidRPr="003A7C2B">
        <w:rPr>
          <w:sz w:val="20"/>
          <w:lang w:val="en-GB"/>
        </w:rPr>
        <w:t>foreshadowing,</w:t>
      </w:r>
      <w:r w:rsidRPr="003A7C2B">
        <w:rPr>
          <w:rFonts w:cs="Times New Roman"/>
          <w:sz w:val="20"/>
        </w:rPr>
        <w:t xml:space="preserve"> </w:t>
      </w:r>
      <w:r w:rsidRPr="003A7C2B">
        <w:rPr>
          <w:sz w:val="20"/>
          <w:lang w:val="en-GB"/>
        </w:rPr>
        <w:t>repetition, parallels and motifs</w:t>
      </w:r>
      <w:r w:rsidRPr="003A7C2B">
        <w:rPr>
          <w:rFonts w:cs="Times New Roman"/>
          <w:sz w:val="20"/>
        </w:rPr>
        <w:t>, all of which help to</w:t>
      </w:r>
      <w:r>
        <w:rPr>
          <w:rFonts w:cs="Times New Roman"/>
          <w:sz w:val="20"/>
        </w:rPr>
        <w:t xml:space="preserve"> keep the narrative unified.</w:t>
      </w:r>
    </w:p>
    <w:p w:rsidR="00945263" w:rsidRPr="003A7C2B" w:rsidRDefault="00945263" w:rsidP="00945263">
      <w:pPr>
        <w:numPr>
          <w:ilvl w:val="0"/>
          <w:numId w:val="3"/>
        </w:numPr>
        <w:rPr>
          <w:rFonts w:cs="Times New Roman"/>
          <w:sz w:val="20"/>
        </w:rPr>
      </w:pPr>
      <w:r>
        <w:rPr>
          <w:rFonts w:cs="Times New Roman"/>
          <w:sz w:val="20"/>
        </w:rPr>
        <w:t>Identify examples of</w:t>
      </w:r>
      <w:r w:rsidRPr="003A7C2B">
        <w:rPr>
          <w:rFonts w:cs="Times New Roman"/>
          <w:sz w:val="20"/>
        </w:rPr>
        <w:t xml:space="preserve"> </w:t>
      </w:r>
      <w:r w:rsidRPr="003A7C2B">
        <w:rPr>
          <w:rFonts w:cs="Times New Roman"/>
          <w:b/>
          <w:bCs/>
          <w:sz w:val="20"/>
        </w:rPr>
        <w:t xml:space="preserve">foreshadowing </w:t>
      </w:r>
      <w:r>
        <w:rPr>
          <w:rFonts w:cs="Times New Roman"/>
          <w:bCs/>
          <w:sz w:val="20"/>
        </w:rPr>
        <w:t xml:space="preserve">– </w:t>
      </w:r>
      <w:r w:rsidRPr="003A7C2B">
        <w:rPr>
          <w:rFonts w:cs="Times New Roman"/>
          <w:bCs/>
          <w:sz w:val="20"/>
        </w:rPr>
        <w:t>hinting at what will happen.</w:t>
      </w:r>
      <w:r w:rsidRPr="003A7C2B">
        <w:rPr>
          <w:rFonts w:cs="Times New Roman"/>
          <w:sz w:val="20"/>
        </w:rPr>
        <w:t xml:space="preserve">    </w:t>
      </w:r>
    </w:p>
    <w:p w:rsidR="00945263" w:rsidRPr="003A7C2B" w:rsidRDefault="00945263" w:rsidP="00945263">
      <w:pPr>
        <w:numPr>
          <w:ilvl w:val="0"/>
          <w:numId w:val="3"/>
        </w:numPr>
        <w:spacing w:after="240"/>
        <w:ind w:left="357" w:hanging="357"/>
        <w:rPr>
          <w:rFonts w:cs="Times New Roman"/>
          <w:sz w:val="20"/>
        </w:rPr>
      </w:pPr>
      <w:r w:rsidRPr="003A7C2B">
        <w:rPr>
          <w:rFonts w:cs="Times New Roman"/>
          <w:sz w:val="20"/>
        </w:rPr>
        <w:t xml:space="preserve">Identify examples of </w:t>
      </w:r>
      <w:r w:rsidRPr="003A7C2B">
        <w:rPr>
          <w:rFonts w:cs="Times New Roman"/>
          <w:b/>
          <w:sz w:val="20"/>
        </w:rPr>
        <w:t xml:space="preserve">repetition </w:t>
      </w:r>
      <w:r w:rsidRPr="00045687">
        <w:rPr>
          <w:rFonts w:cs="Times New Roman"/>
          <w:sz w:val="20"/>
        </w:rPr>
        <w:t>or</w:t>
      </w:r>
      <w:r w:rsidRPr="003A7C2B">
        <w:rPr>
          <w:rFonts w:cs="Times New Roman"/>
          <w:b/>
          <w:sz w:val="20"/>
        </w:rPr>
        <w:t xml:space="preserve"> parallels</w:t>
      </w:r>
      <w:r w:rsidRPr="003A7C2B">
        <w:rPr>
          <w:rFonts w:cs="Times New Roman"/>
          <w:sz w:val="20"/>
        </w:rPr>
        <w:t xml:space="preserve"> – incidents that have an echo or are repeated in a different way later. </w:t>
      </w:r>
    </w:p>
    <w:p w:rsidR="00945263" w:rsidRPr="00E43E85" w:rsidRDefault="00945263" w:rsidP="00945263">
      <w:pPr>
        <w:rPr>
          <w:sz w:val="20"/>
        </w:rPr>
      </w:pPr>
      <w:r w:rsidRPr="00E43E85">
        <w:rPr>
          <w:sz w:val="20"/>
        </w:rPr>
        <w:t xml:space="preserve">A </w:t>
      </w:r>
      <w:r w:rsidRPr="00E43E85">
        <w:rPr>
          <w:b/>
          <w:bCs/>
          <w:sz w:val="20"/>
        </w:rPr>
        <w:t>motif</w:t>
      </w:r>
      <w:r w:rsidRPr="00E43E85">
        <w:rPr>
          <w:i/>
          <w:sz w:val="20"/>
        </w:rPr>
        <w:t xml:space="preserve"> </w:t>
      </w:r>
      <w:r w:rsidRPr="00E43E85">
        <w:rPr>
          <w:sz w:val="20"/>
        </w:rPr>
        <w:t xml:space="preserve">is a reference, word or phrase or </w:t>
      </w:r>
      <w:r w:rsidRPr="00E43E85">
        <w:rPr>
          <w:iCs/>
          <w:sz w:val="20"/>
        </w:rPr>
        <w:t xml:space="preserve">literary device </w:t>
      </w:r>
      <w:r w:rsidRPr="00E43E85">
        <w:rPr>
          <w:sz w:val="20"/>
        </w:rPr>
        <w:t xml:space="preserve">that is repeated several times in a book.  Motifs are often used to keep the story unified, and help establish themes.  </w:t>
      </w:r>
    </w:p>
    <w:p w:rsidR="00945263" w:rsidRPr="00E43E85" w:rsidRDefault="00945263" w:rsidP="00945263">
      <w:pPr>
        <w:numPr>
          <w:ilvl w:val="0"/>
          <w:numId w:val="3"/>
        </w:numPr>
        <w:rPr>
          <w:iCs/>
          <w:sz w:val="20"/>
        </w:rPr>
      </w:pPr>
      <w:r w:rsidRPr="00E43E85">
        <w:rPr>
          <w:sz w:val="20"/>
        </w:rPr>
        <w:t>Can you identify any motifs?</w:t>
      </w:r>
    </w:p>
    <w:p w:rsidR="008A748F" w:rsidRPr="00945263" w:rsidRDefault="00945263">
      <w:pPr>
        <w:numPr>
          <w:ilvl w:val="0"/>
          <w:numId w:val="3"/>
        </w:numPr>
        <w:rPr>
          <w:rFonts w:cs="Times New Roman"/>
          <w:sz w:val="20"/>
        </w:rPr>
      </w:pPr>
      <w:r w:rsidRPr="003A7C2B">
        <w:rPr>
          <w:rFonts w:cs="Times New Roman"/>
          <w:sz w:val="20"/>
        </w:rPr>
        <w:t xml:space="preserve">The pattern of </w:t>
      </w:r>
      <w:r w:rsidRPr="003A7C2B">
        <w:rPr>
          <w:rFonts w:cs="Times New Roman"/>
          <w:b/>
          <w:sz w:val="20"/>
        </w:rPr>
        <w:t>night and day</w:t>
      </w:r>
      <w:r w:rsidRPr="003A7C2B">
        <w:rPr>
          <w:rFonts w:cs="Times New Roman"/>
          <w:sz w:val="20"/>
        </w:rPr>
        <w:t xml:space="preserve"> is </w:t>
      </w:r>
      <w:r>
        <w:rPr>
          <w:rFonts w:cs="Times New Roman"/>
          <w:sz w:val="20"/>
        </w:rPr>
        <w:t xml:space="preserve">an </w:t>
      </w:r>
      <w:r w:rsidRPr="003A7C2B">
        <w:rPr>
          <w:rFonts w:cs="Times New Roman"/>
          <w:sz w:val="20"/>
        </w:rPr>
        <w:t>aspect of structure.  Explain how this pattern affects the narrative.</w:t>
      </w:r>
    </w:p>
    <w:sectPr w:rsidR="008A748F" w:rsidRPr="00945263" w:rsidSect="00945263">
      <w:footerReference w:type="even" r:id="rId7"/>
      <w:footerReference w:type="default" r:id="rId8"/>
      <w:pgSz w:w="11906" w:h="16838" w:code="9"/>
      <w:pgMar w:top="1021" w:right="907" w:bottom="907" w:left="1247" w:header="0" w:footer="68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51F" w:rsidRDefault="009F051F">
      <w:pPr>
        <w:spacing w:after="0"/>
      </w:pPr>
      <w:r>
        <w:separator/>
      </w:r>
    </w:p>
  </w:endnote>
  <w:endnote w:type="continuationSeparator" w:id="0">
    <w:p w:rsidR="009F051F" w:rsidRDefault="009F05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63" w:rsidRDefault="00945263" w:rsidP="009452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5263" w:rsidRDefault="009452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63" w:rsidRDefault="00945263" w:rsidP="009452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AA7">
      <w:rPr>
        <w:rStyle w:val="PageNumber"/>
        <w:noProof/>
      </w:rPr>
      <w:t>2</w:t>
    </w:r>
    <w:r>
      <w:rPr>
        <w:rStyle w:val="PageNumber"/>
      </w:rPr>
      <w:fldChar w:fldCharType="end"/>
    </w:r>
  </w:p>
  <w:p w:rsidR="00945263" w:rsidRDefault="00945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51F" w:rsidRDefault="009F051F">
      <w:pPr>
        <w:spacing w:after="0"/>
      </w:pPr>
      <w:r>
        <w:separator/>
      </w:r>
    </w:p>
  </w:footnote>
  <w:footnote w:type="continuationSeparator" w:id="0">
    <w:p w:rsidR="009F051F" w:rsidRDefault="009F05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E4922"/>
    <w:multiLevelType w:val="hybridMultilevel"/>
    <w:tmpl w:val="BE60FECE"/>
    <w:lvl w:ilvl="0" w:tplc="7414A41E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 w:tplc="CDF013D8">
      <w:numFmt w:val="bullet"/>
      <w:lvlText w:val="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color w:val="auto"/>
        <w:sz w:val="16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CF2623"/>
    <w:multiLevelType w:val="hybridMultilevel"/>
    <w:tmpl w:val="F424B5B8"/>
    <w:lvl w:ilvl="0" w:tplc="71E49B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7414A41E">
      <w:start w:val="1"/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A4E3AB4"/>
    <w:multiLevelType w:val="hybridMultilevel"/>
    <w:tmpl w:val="E4FC599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CDF013D8">
      <w:numFmt w:val="bullet"/>
      <w:lvlText w:val="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color w:val="auto"/>
        <w:sz w:val="16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104AD"/>
    <w:multiLevelType w:val="hybridMultilevel"/>
    <w:tmpl w:val="3DB6DA72"/>
    <w:lvl w:ilvl="0" w:tplc="C382D3DA">
      <w:start w:val="1"/>
      <w:numFmt w:val="lowerLetter"/>
      <w:lvlText w:val="%1."/>
      <w:lvlJc w:val="left"/>
      <w:pPr>
        <w:tabs>
          <w:tab w:val="num" w:pos="850"/>
        </w:tabs>
        <w:ind w:left="850" w:hanging="340"/>
      </w:pPr>
      <w:rPr>
        <w:rFonts w:hint="default"/>
        <w:b w:val="0"/>
        <w:i w:val="0"/>
        <w:color w:val="auto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950"/>
        </w:tabs>
        <w:ind w:left="195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670"/>
        </w:tabs>
        <w:ind w:left="26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110"/>
        </w:tabs>
        <w:ind w:left="41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830"/>
        </w:tabs>
        <w:ind w:left="48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270"/>
        </w:tabs>
        <w:ind w:left="62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990"/>
        </w:tabs>
        <w:ind w:left="699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263"/>
    <w:rsid w:val="00177183"/>
    <w:rsid w:val="003524DD"/>
    <w:rsid w:val="00540F55"/>
    <w:rsid w:val="006D6CE7"/>
    <w:rsid w:val="008A748F"/>
    <w:rsid w:val="00945263"/>
    <w:rsid w:val="009A5122"/>
    <w:rsid w:val="009F051F"/>
    <w:rsid w:val="00A14107"/>
    <w:rsid w:val="00BE1AA7"/>
    <w:rsid w:val="00C33992"/>
    <w:rsid w:val="00D655D5"/>
    <w:rsid w:val="00E90BA3"/>
    <w:rsid w:val="00EA57C4"/>
    <w:rsid w:val="00F5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263"/>
    <w:pPr>
      <w:spacing w:after="120"/>
    </w:pPr>
    <w:rPr>
      <w:rFonts w:ascii="Arial" w:hAnsi="Arial" w:cs="Arial"/>
      <w:sz w:val="18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sid w:val="00177183"/>
    <w:rPr>
      <w:rFonts w:ascii="Arial" w:hAnsi="Arial"/>
      <w:sz w:val="16"/>
    </w:rPr>
  </w:style>
  <w:style w:type="paragraph" w:styleId="Footer">
    <w:name w:val="footer"/>
    <w:basedOn w:val="Normal"/>
    <w:rsid w:val="00F54180"/>
    <w:pPr>
      <w:tabs>
        <w:tab w:val="center" w:pos="4153"/>
        <w:tab w:val="right" w:pos="8306"/>
      </w:tabs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Structure</vt:lpstr>
    </vt:vector>
  </TitlesOfParts>
  <Company>Artemis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Structure</dc:title>
  <dc:creator>Judy</dc:creator>
  <cp:lastModifiedBy>Judy Lewis</cp:lastModifiedBy>
  <cp:revision>2</cp:revision>
  <dcterms:created xsi:type="dcterms:W3CDTF">2015-06-24T22:50:00Z</dcterms:created>
  <dcterms:modified xsi:type="dcterms:W3CDTF">2015-06-24T22:50:00Z</dcterms:modified>
</cp:coreProperties>
</file>