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CA0" w:rsidRPr="00A55E4C" w:rsidRDefault="005F3CA0" w:rsidP="005F3CA0">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Production and Post-Production</w:t>
      </w:r>
    </w:p>
    <w:p w:rsidR="005F3CA0" w:rsidRPr="00B42DAD" w:rsidRDefault="005F3CA0" w:rsidP="005F3CA0">
      <w:pPr>
        <w:pStyle w:val="NormalWeb"/>
        <w:spacing w:before="240" w:beforeAutospacing="0" w:after="360" w:afterAutospacing="0"/>
        <w:jc w:val="center"/>
        <w:rPr>
          <w:rFonts w:ascii="Tahoma" w:hAnsi="Tahoma" w:cs="Tahoma"/>
          <w:sz w:val="16"/>
          <w:szCs w:val="16"/>
          <w:lang w:val="en-NZ"/>
        </w:rPr>
      </w:pPr>
      <w:r w:rsidRPr="00B42DAD">
        <w:rPr>
          <w:rFonts w:ascii="Tahoma" w:hAnsi="Tahoma" w:cs="Tahoma"/>
          <w:sz w:val="16"/>
          <w:szCs w:val="16"/>
          <w:lang w:val="en-NZ"/>
        </w:rPr>
        <w:t xml:space="preserve">The shimmering photography, by Seamus </w:t>
      </w:r>
      <w:proofErr w:type="spellStart"/>
      <w:r w:rsidRPr="00B42DAD">
        <w:rPr>
          <w:rFonts w:ascii="Tahoma" w:hAnsi="Tahoma" w:cs="Tahoma"/>
          <w:sz w:val="16"/>
          <w:szCs w:val="16"/>
          <w:lang w:val="en-NZ"/>
        </w:rPr>
        <w:t>McGarvey</w:t>
      </w:r>
      <w:proofErr w:type="spellEnd"/>
      <w:r w:rsidRPr="00B42DAD">
        <w:rPr>
          <w:rFonts w:ascii="Tahoma" w:hAnsi="Tahoma" w:cs="Tahoma"/>
          <w:sz w:val="16"/>
          <w:szCs w:val="16"/>
          <w:lang w:val="en-NZ"/>
        </w:rPr>
        <w:t>, brings the heat right off the screen.</w:t>
      </w:r>
    </w:p>
    <w:p w:rsidR="005F3CA0" w:rsidRDefault="005F3CA0" w:rsidP="005F3CA0">
      <w:pPr>
        <w:pStyle w:val="NormalWeb"/>
        <w:spacing w:before="240" w:beforeAutospacing="0" w:after="240" w:afterAutospacing="0"/>
        <w:rPr>
          <w:rFonts w:ascii="Arial" w:hAnsi="Arial" w:cs="Arial"/>
          <w:b/>
          <w:sz w:val="20"/>
          <w:szCs w:val="20"/>
          <w:u w:val="single"/>
          <w:lang w:val="en-NZ"/>
        </w:rPr>
      </w:pPr>
      <w:r w:rsidRPr="004C3BFE">
        <w:rPr>
          <w:rFonts w:ascii="Arial" w:hAnsi="Arial" w:cs="Arial"/>
          <w:b/>
          <w:sz w:val="20"/>
          <w:szCs w:val="20"/>
          <w:u w:val="single"/>
          <w:lang w:val="en-NZ"/>
        </w:rPr>
        <w:t xml:space="preserve">Production: </w:t>
      </w:r>
      <w:bookmarkStart w:id="0" w:name="_GoBack"/>
      <w:bookmarkEnd w:id="0"/>
      <w:r w:rsidRPr="004C3BFE">
        <w:rPr>
          <w:rFonts w:ascii="Arial" w:hAnsi="Arial" w:cs="Arial"/>
          <w:b/>
          <w:sz w:val="20"/>
          <w:szCs w:val="20"/>
          <w:u w:val="single"/>
          <w:lang w:val="en-NZ"/>
        </w:rPr>
        <w:t>Cinematography and Light</w:t>
      </w:r>
    </w:p>
    <w:p w:rsidR="005F3CA0" w:rsidRPr="00FF3844" w:rsidRDefault="005F3CA0" w:rsidP="005F3CA0">
      <w:pPr>
        <w:numPr>
          <w:ilvl w:val="0"/>
          <w:numId w:val="2"/>
        </w:numPr>
        <w:spacing w:after="240"/>
        <w:rPr>
          <w:rFonts w:cs="Arial"/>
          <w:color w:val="000000"/>
          <w:szCs w:val="20"/>
          <w:lang w:eastAsia="en-US"/>
        </w:rPr>
      </w:pPr>
      <w:r w:rsidRPr="00FF3844">
        <w:rPr>
          <w:rFonts w:cs="Arial"/>
          <w:color w:val="000000"/>
          <w:szCs w:val="20"/>
          <w:lang w:eastAsia="en-US"/>
        </w:rPr>
        <w:t xml:space="preserve">Into which of the lighting schools </w:t>
      </w:r>
      <w:r>
        <w:rPr>
          <w:rFonts w:cs="Arial"/>
          <w:color w:val="000000"/>
          <w:szCs w:val="20"/>
          <w:lang w:eastAsia="en-US"/>
        </w:rPr>
        <w:t xml:space="preserve">outlined on the previous page </w:t>
      </w:r>
      <w:r w:rsidRPr="00FF3844">
        <w:rPr>
          <w:rFonts w:cs="Arial"/>
          <w:color w:val="000000"/>
          <w:szCs w:val="20"/>
          <w:lang w:eastAsia="en-US"/>
        </w:rPr>
        <w:t xml:space="preserve">– naturalism or pictorialism – does the lighting of this film </w:t>
      </w:r>
      <w:r>
        <w:rPr>
          <w:rFonts w:cs="Arial"/>
          <w:color w:val="000000"/>
          <w:szCs w:val="20"/>
          <w:lang w:eastAsia="en-US"/>
        </w:rPr>
        <w:t>belong</w:t>
      </w:r>
      <w:r w:rsidRPr="00FF3844">
        <w:rPr>
          <w:rFonts w:cs="Arial"/>
          <w:color w:val="000000"/>
          <w:szCs w:val="20"/>
          <w:lang w:eastAsia="en-US"/>
        </w:rPr>
        <w:t>?  Give specific examples to justify your answer.</w:t>
      </w:r>
    </w:p>
    <w:p w:rsidR="005F3CA0" w:rsidRPr="00FF3844" w:rsidRDefault="005F3CA0" w:rsidP="005F3CA0">
      <w:pPr>
        <w:numPr>
          <w:ilvl w:val="0"/>
          <w:numId w:val="2"/>
        </w:numPr>
        <w:spacing w:after="240"/>
        <w:rPr>
          <w:rFonts w:cs="Arial"/>
          <w:szCs w:val="20"/>
        </w:rPr>
      </w:pPr>
      <w:r w:rsidRPr="00FF3844">
        <w:rPr>
          <w:rFonts w:cs="Arial"/>
          <w:szCs w:val="20"/>
        </w:rPr>
        <w:t>What is the effect created by the light in the first part</w:t>
      </w:r>
      <w:r>
        <w:rPr>
          <w:rFonts w:cs="Arial"/>
          <w:szCs w:val="20"/>
        </w:rPr>
        <w:t xml:space="preserve"> (England, 1935)</w:t>
      </w:r>
      <w:r w:rsidRPr="00FF3844">
        <w:rPr>
          <w:rFonts w:cs="Arial"/>
          <w:szCs w:val="20"/>
        </w:rPr>
        <w:t>?</w:t>
      </w:r>
    </w:p>
    <w:p w:rsidR="005F3CA0" w:rsidRPr="00FF3844" w:rsidRDefault="005F3CA0" w:rsidP="005F3CA0">
      <w:pPr>
        <w:pStyle w:val="NormalWeb"/>
        <w:numPr>
          <w:ilvl w:val="0"/>
          <w:numId w:val="2"/>
        </w:numPr>
        <w:spacing w:before="0" w:beforeAutospacing="0" w:after="240" w:afterAutospacing="0"/>
        <w:rPr>
          <w:rFonts w:ascii="Arial" w:hAnsi="Arial" w:cs="Arial"/>
          <w:sz w:val="20"/>
          <w:szCs w:val="20"/>
          <w:lang w:val="en-NZ"/>
        </w:rPr>
      </w:pPr>
      <w:r w:rsidRPr="00FF3844">
        <w:rPr>
          <w:rFonts w:ascii="Arial" w:hAnsi="Arial" w:cs="Arial"/>
          <w:sz w:val="20"/>
          <w:szCs w:val="20"/>
          <w:lang w:val="en-NZ"/>
        </w:rPr>
        <w:t>How does the light change throughout the course of the day in 1935?</w:t>
      </w:r>
    </w:p>
    <w:p w:rsidR="005F3CA0" w:rsidRDefault="005F3CA0" w:rsidP="005F3CA0">
      <w:pPr>
        <w:numPr>
          <w:ilvl w:val="0"/>
          <w:numId w:val="2"/>
        </w:numPr>
        <w:spacing w:after="240"/>
        <w:rPr>
          <w:szCs w:val="20"/>
        </w:rPr>
      </w:pPr>
      <w:r w:rsidRPr="00FF3844">
        <w:rPr>
          <w:szCs w:val="20"/>
        </w:rPr>
        <w:t xml:space="preserve">Quote specific examples to illustrate the differences in light and camera techniques in the France section. </w:t>
      </w:r>
    </w:p>
    <w:p w:rsidR="005F3CA0" w:rsidRDefault="005F3CA0" w:rsidP="005F3CA0">
      <w:pPr>
        <w:numPr>
          <w:ilvl w:val="0"/>
          <w:numId w:val="2"/>
        </w:numPr>
        <w:spacing w:after="240"/>
        <w:rPr>
          <w:szCs w:val="20"/>
        </w:rPr>
      </w:pPr>
      <w:r>
        <w:rPr>
          <w:szCs w:val="20"/>
        </w:rPr>
        <w:t>How is the third part (St Thomas's) different again?</w:t>
      </w:r>
    </w:p>
    <w:p w:rsidR="005F3CA0" w:rsidRDefault="005F3CA0" w:rsidP="005F3CA0">
      <w:pPr>
        <w:numPr>
          <w:ilvl w:val="0"/>
          <w:numId w:val="2"/>
        </w:numPr>
        <w:spacing w:after="240"/>
        <w:rPr>
          <w:szCs w:val="20"/>
        </w:rPr>
      </w:pPr>
      <w:r>
        <w:rPr>
          <w:szCs w:val="20"/>
        </w:rPr>
        <w:t>What is the dominant feature of camera use in the coda?</w:t>
      </w:r>
    </w:p>
    <w:p w:rsidR="005F3CA0" w:rsidRDefault="005F3CA0" w:rsidP="005F3CA0">
      <w:pPr>
        <w:numPr>
          <w:ilvl w:val="0"/>
          <w:numId w:val="3"/>
        </w:numPr>
        <w:spacing w:after="120"/>
        <w:rPr>
          <w:rFonts w:cs="Arial"/>
          <w:color w:val="000000"/>
          <w:lang w:eastAsia="en-US"/>
        </w:rPr>
      </w:pPr>
      <w:r w:rsidRPr="00B264B0">
        <w:rPr>
          <w:rFonts w:cs="Arial"/>
          <w:color w:val="000000"/>
          <w:lang w:eastAsia="en-US"/>
        </w:rPr>
        <w:t>Summarise – in a table or otherwise – the basic differences between the lighting and camera work in the three parts.</w:t>
      </w:r>
    </w:p>
    <w:p w:rsidR="005F3CA0" w:rsidRPr="00FF3844" w:rsidRDefault="005F3CA0" w:rsidP="005F3CA0">
      <w:pPr>
        <w:numPr>
          <w:ilvl w:val="0"/>
          <w:numId w:val="2"/>
        </w:numPr>
        <w:spacing w:after="240"/>
        <w:rPr>
          <w:rFonts w:cs="Arial"/>
          <w:color w:val="000000"/>
          <w:szCs w:val="20"/>
          <w:lang w:eastAsia="en-US"/>
        </w:rPr>
      </w:pPr>
      <w:r w:rsidRPr="00FF3844">
        <w:rPr>
          <w:rFonts w:cs="Arial"/>
          <w:color w:val="000000"/>
          <w:szCs w:val="20"/>
          <w:lang w:eastAsia="en-US"/>
        </w:rPr>
        <w:t>Lighting is used to particular effect in a number of scenes.  Describe three scenes where particularly effective lighting is used.</w:t>
      </w:r>
    </w:p>
    <w:p w:rsidR="005F3CA0" w:rsidRPr="00FF3844" w:rsidRDefault="005F3CA0" w:rsidP="005F3CA0">
      <w:pPr>
        <w:numPr>
          <w:ilvl w:val="0"/>
          <w:numId w:val="2"/>
        </w:numPr>
        <w:spacing w:after="240"/>
        <w:rPr>
          <w:szCs w:val="20"/>
        </w:rPr>
      </w:pPr>
      <w:r w:rsidRPr="00FF3844">
        <w:rPr>
          <w:szCs w:val="20"/>
        </w:rPr>
        <w:t>Director Joe Wright says that "Light tells the story</w:t>
      </w:r>
      <w:r>
        <w:rPr>
          <w:szCs w:val="20"/>
        </w:rPr>
        <w:t>;</w:t>
      </w:r>
      <w:r w:rsidRPr="00FF3844">
        <w:rPr>
          <w:szCs w:val="20"/>
        </w:rPr>
        <w:t xml:space="preserve"> light reveals the truth."  Quote examples of when light is used for this result.</w:t>
      </w:r>
    </w:p>
    <w:p w:rsidR="005F3CA0" w:rsidRPr="00FF3844" w:rsidRDefault="005F3CA0" w:rsidP="005F3CA0">
      <w:pPr>
        <w:pStyle w:val="NormalWeb"/>
        <w:numPr>
          <w:ilvl w:val="0"/>
          <w:numId w:val="2"/>
        </w:numPr>
        <w:spacing w:before="0" w:beforeAutospacing="0" w:after="240" w:afterAutospacing="0"/>
        <w:rPr>
          <w:rFonts w:ascii="Arial" w:hAnsi="Arial" w:cs="Arial"/>
          <w:sz w:val="20"/>
          <w:szCs w:val="20"/>
          <w:lang w:val="en-NZ"/>
        </w:rPr>
      </w:pPr>
      <w:r w:rsidRPr="00FF3844">
        <w:rPr>
          <w:rFonts w:ascii="Arial" w:hAnsi="Arial" w:cs="Arial"/>
          <w:sz w:val="20"/>
          <w:szCs w:val="20"/>
          <w:lang w:val="en-NZ"/>
        </w:rPr>
        <w:t xml:space="preserve">Producer Paul Webster said about the filming: "What's especially exciting is that the camera becomes the writer"?  Explain what he means. </w:t>
      </w:r>
    </w:p>
    <w:p w:rsidR="005F3CA0" w:rsidRPr="00FF3844" w:rsidRDefault="005F3CA0" w:rsidP="005F3CA0">
      <w:pPr>
        <w:numPr>
          <w:ilvl w:val="0"/>
          <w:numId w:val="2"/>
        </w:numPr>
        <w:spacing w:after="240"/>
        <w:rPr>
          <w:szCs w:val="20"/>
        </w:rPr>
      </w:pPr>
      <w:r w:rsidRPr="00FF3844">
        <w:rPr>
          <w:szCs w:val="20"/>
        </w:rPr>
        <w:t xml:space="preserve">What is the purpose of the 5½ minute tracking shot at Bray Dunes?  How effective is it in achieving </w:t>
      </w:r>
      <w:r>
        <w:rPr>
          <w:szCs w:val="20"/>
        </w:rPr>
        <w:t>its purpose</w:t>
      </w:r>
      <w:r w:rsidRPr="00FF3844">
        <w:rPr>
          <w:szCs w:val="20"/>
        </w:rPr>
        <w:t>?</w:t>
      </w:r>
    </w:p>
    <w:p w:rsidR="005F3CA0" w:rsidRPr="000B5337" w:rsidRDefault="005F3CA0" w:rsidP="005F3CA0">
      <w:pPr>
        <w:spacing w:after="240"/>
        <w:jc w:val="center"/>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60.8pt">
            <v:imagedata r:id="rId5" o:title="61" croptop="2053f" cropbottom="1772f"/>
          </v:shape>
        </w:pict>
      </w:r>
    </w:p>
    <w:p w:rsidR="005F3CA0" w:rsidRDefault="005F3CA0" w:rsidP="005F3CA0">
      <w:pPr>
        <w:spacing w:after="240"/>
        <w:rPr>
          <w:b/>
          <w:szCs w:val="20"/>
          <w:u w:val="single"/>
        </w:rPr>
      </w:pPr>
    </w:p>
    <w:p w:rsidR="005F3CA0" w:rsidRDefault="005F3CA0" w:rsidP="005F3CA0">
      <w:pPr>
        <w:spacing w:after="240"/>
        <w:rPr>
          <w:b/>
          <w:szCs w:val="20"/>
          <w:u w:val="single"/>
        </w:rPr>
      </w:pPr>
      <w:r w:rsidRPr="008C3E38">
        <w:rPr>
          <w:b/>
          <w:szCs w:val="20"/>
          <w:u w:val="single"/>
        </w:rPr>
        <w:t>Production and Post-production: Music and Sound</w:t>
      </w:r>
    </w:p>
    <w:p w:rsidR="005F3CA0" w:rsidRPr="008C3E38" w:rsidRDefault="005F3CA0" w:rsidP="005F3CA0">
      <w:pPr>
        <w:spacing w:after="240"/>
      </w:pPr>
      <w:r w:rsidRPr="008C3E38">
        <w:rPr>
          <w:szCs w:val="20"/>
        </w:rPr>
        <w:t>Music and sound effects are usually added to a film in post</w:t>
      </w:r>
      <w:r>
        <w:rPr>
          <w:szCs w:val="20"/>
        </w:rPr>
        <w:t xml:space="preserve">-production.  However Dario Marianelli not only began to work with Joe Wright at the script stage, his music was an intrinsic part of the filming.  And unusually, sound effects were incorporated into the music for a seamless effect. </w:t>
      </w:r>
    </w:p>
    <w:p w:rsidR="005F3CA0" w:rsidRPr="00FF3844" w:rsidRDefault="005F3CA0" w:rsidP="005F3CA0">
      <w:pPr>
        <w:numPr>
          <w:ilvl w:val="0"/>
          <w:numId w:val="1"/>
        </w:numPr>
        <w:tabs>
          <w:tab w:val="num" w:pos="720"/>
        </w:tabs>
        <w:spacing w:after="120"/>
        <w:rPr>
          <w:rFonts w:cs="Arial"/>
          <w:szCs w:val="20"/>
        </w:rPr>
      </w:pPr>
      <w:r w:rsidRPr="00FF3844">
        <w:rPr>
          <w:szCs w:val="20"/>
        </w:rPr>
        <w:t>What is the effect of the typewriter sounds within the music?</w:t>
      </w:r>
    </w:p>
    <w:p w:rsidR="005F3CA0" w:rsidRDefault="005F3CA0" w:rsidP="005F3CA0">
      <w:pPr>
        <w:numPr>
          <w:ilvl w:val="0"/>
          <w:numId w:val="1"/>
        </w:numPr>
        <w:tabs>
          <w:tab w:val="num" w:pos="720"/>
        </w:tabs>
        <w:spacing w:after="120"/>
        <w:rPr>
          <w:szCs w:val="20"/>
        </w:rPr>
      </w:pPr>
      <w:r w:rsidRPr="00FF3844">
        <w:rPr>
          <w:szCs w:val="20"/>
        </w:rPr>
        <w:t>Identify other examples where sound effects merge with the theme music.</w:t>
      </w:r>
    </w:p>
    <w:p w:rsidR="00F469C9" w:rsidRDefault="00F469C9" w:rsidP="00F469C9">
      <w:pPr>
        <w:tabs>
          <w:tab w:val="num" w:pos="720"/>
        </w:tabs>
        <w:spacing w:after="120"/>
        <w:rPr>
          <w:szCs w:val="20"/>
        </w:rPr>
      </w:pPr>
    </w:p>
    <w:p w:rsidR="00F469C9" w:rsidRPr="00FF3844" w:rsidRDefault="00F469C9" w:rsidP="00F469C9">
      <w:pPr>
        <w:tabs>
          <w:tab w:val="num" w:pos="720"/>
        </w:tabs>
        <w:spacing w:after="120"/>
        <w:rPr>
          <w:szCs w:val="20"/>
        </w:rPr>
      </w:pPr>
      <w:r>
        <w:rPr>
          <w:szCs w:val="20"/>
        </w:rPr>
        <w:t>[Answers provided in the Teaching Guide]</w:t>
      </w:r>
    </w:p>
    <w:sectPr w:rsidR="00F469C9" w:rsidRPr="00FF3844" w:rsidSect="00A14107">
      <w:pgSz w:w="11906" w:h="16838" w:code="9"/>
      <w:pgMar w:top="1021" w:right="907" w:bottom="907" w:left="1247" w:header="0"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077D2"/>
    <w:multiLevelType w:val="hybridMultilevel"/>
    <w:tmpl w:val="1974C69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48616AED"/>
    <w:multiLevelType w:val="hybridMultilevel"/>
    <w:tmpl w:val="C77EBD88"/>
    <w:lvl w:ilvl="0" w:tplc="1BD05746">
      <w:start w:val="1"/>
      <w:numFmt w:val="bullet"/>
      <w:lvlText w:val=""/>
      <w:lvlJc w:val="left"/>
      <w:pPr>
        <w:tabs>
          <w:tab w:val="num" w:pos="340"/>
        </w:tabs>
        <w:ind w:left="340" w:hanging="340"/>
      </w:pPr>
      <w:rPr>
        <w:rFonts w:ascii="Wingdings" w:hAnsi="Wingdings" w:hint="default"/>
        <w:b w:val="0"/>
        <w:i w:val="0"/>
        <w:sz w:val="16"/>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44A4876"/>
    <w:multiLevelType w:val="hybridMultilevel"/>
    <w:tmpl w:val="3468061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CA0"/>
    <w:rsid w:val="001C493C"/>
    <w:rsid w:val="005F3CA0"/>
    <w:rsid w:val="006D6CE7"/>
    <w:rsid w:val="008A748F"/>
    <w:rsid w:val="009A5122"/>
    <w:rsid w:val="00A14107"/>
    <w:rsid w:val="00C33992"/>
    <w:rsid w:val="00E90BA3"/>
    <w:rsid w:val="00EA57C4"/>
    <w:rsid w:val="00F469C9"/>
    <w:rsid w:val="00F541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CA0"/>
    <w:rPr>
      <w:rFonts w:ascii="Arial" w:hAnsi="Arial"/>
      <w:szCs w:val="24"/>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C33992"/>
    <w:rPr>
      <w:rFonts w:ascii="Arial" w:hAnsi="Arial"/>
      <w:sz w:val="16"/>
    </w:rPr>
  </w:style>
  <w:style w:type="paragraph" w:styleId="Footer">
    <w:name w:val="footer"/>
    <w:basedOn w:val="Normal"/>
    <w:rsid w:val="00F54180"/>
    <w:pPr>
      <w:tabs>
        <w:tab w:val="center" w:pos="4153"/>
        <w:tab w:val="right" w:pos="8306"/>
      </w:tabs>
    </w:pPr>
    <w:rPr>
      <w:sz w:val="16"/>
    </w:rPr>
  </w:style>
  <w:style w:type="paragraph" w:styleId="NormalWeb">
    <w:name w:val="Normal (Web)"/>
    <w:basedOn w:val="Normal"/>
    <w:rsid w:val="005F3CA0"/>
    <w:pPr>
      <w:spacing w:before="100" w:beforeAutospacing="1" w:after="100" w:afterAutospacing="1"/>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Production and Post-Production</vt:lpstr>
    </vt:vector>
  </TitlesOfParts>
  <Company>Artemis</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Post-Production</dc:title>
  <dc:creator>Judy</dc:creator>
  <cp:lastModifiedBy>Judy Lewis</cp:lastModifiedBy>
  <cp:revision>2</cp:revision>
  <dcterms:created xsi:type="dcterms:W3CDTF">2015-06-24T20:33:00Z</dcterms:created>
  <dcterms:modified xsi:type="dcterms:W3CDTF">2015-06-24T20:33:00Z</dcterms:modified>
</cp:coreProperties>
</file>