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9A" w:rsidRPr="00F4519B" w:rsidRDefault="0035279A" w:rsidP="0035279A">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NZ"/>
        </w:rPr>
      </w:pPr>
      <w:bookmarkStart w:id="0" w:name="_GoBack"/>
      <w:bookmarkEnd w:id="0"/>
      <w:r w:rsidRPr="00F4519B">
        <w:rPr>
          <w:rFonts w:ascii="Arial" w:hAnsi="Arial" w:cs="Arial"/>
          <w:b/>
          <w:sz w:val="28"/>
          <w:szCs w:val="28"/>
          <w:lang w:val="en-NZ"/>
        </w:rPr>
        <w:t>Style 2:  Satire</w:t>
      </w:r>
    </w:p>
    <w:p w:rsidR="0035279A" w:rsidRPr="00F4519B" w:rsidRDefault="0035279A" w:rsidP="0035279A">
      <w:pPr>
        <w:tabs>
          <w:tab w:val="left" w:pos="426"/>
        </w:tabs>
        <w:spacing w:before="240" w:after="120"/>
        <w:rPr>
          <w:rFonts w:ascii="Arial" w:hAnsi="Arial" w:cs="Arial"/>
          <w:sz w:val="20"/>
          <w:szCs w:val="24"/>
          <w:lang w:val="en-NZ"/>
        </w:rPr>
      </w:pPr>
      <w:r w:rsidRPr="00F4519B">
        <w:rPr>
          <w:rFonts w:ascii="Arial" w:hAnsi="Arial" w:cs="Arial"/>
          <w:i/>
          <w:sz w:val="20"/>
          <w:szCs w:val="24"/>
          <w:lang w:val="en-NZ"/>
        </w:rPr>
        <w:t>Animal Farm</w:t>
      </w:r>
      <w:r w:rsidRPr="00F4519B">
        <w:rPr>
          <w:rFonts w:ascii="Arial" w:hAnsi="Arial" w:cs="Arial"/>
          <w:sz w:val="20"/>
          <w:szCs w:val="24"/>
          <w:lang w:val="en-NZ"/>
        </w:rPr>
        <w:t xml:space="preserve"> is a </w:t>
      </w:r>
      <w:r w:rsidRPr="00F4519B">
        <w:rPr>
          <w:rFonts w:ascii="Arial" w:hAnsi="Arial" w:cs="Arial"/>
          <w:b/>
          <w:sz w:val="20"/>
          <w:szCs w:val="24"/>
          <w:lang w:val="en-NZ"/>
        </w:rPr>
        <w:t>political satire</w:t>
      </w:r>
      <w:r w:rsidRPr="00F4519B">
        <w:rPr>
          <w:rFonts w:ascii="Arial" w:hAnsi="Arial" w:cs="Arial"/>
          <w:sz w:val="20"/>
          <w:szCs w:val="24"/>
          <w:lang w:val="en-NZ"/>
        </w:rPr>
        <w:t>, i.e.</w:t>
      </w:r>
      <w:r w:rsidRPr="00F4519B">
        <w:rPr>
          <w:rFonts w:ascii="Arial" w:hAnsi="Arial" w:cs="Arial"/>
          <w:b/>
          <w:sz w:val="20"/>
          <w:szCs w:val="24"/>
          <w:lang w:val="en-NZ"/>
        </w:rPr>
        <w:t xml:space="preserve"> </w:t>
      </w:r>
      <w:r w:rsidRPr="00F4519B">
        <w:rPr>
          <w:rFonts w:ascii="Arial" w:hAnsi="Arial" w:cs="Arial"/>
          <w:sz w:val="20"/>
          <w:szCs w:val="24"/>
          <w:lang w:val="en-NZ"/>
        </w:rPr>
        <w:t>writing which combines a critical attitude with humour and wit for the purpose of mocking and ridiculing people's political behaviour and institutions.</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 xml:space="preserve">Written at the end of 1943, and published in 1945, it satirises – on one level – the people and events of the Russian (Bolshevik) Revolution that threw out the Tsar (emperor) and replaced the monarchy with a republic.  </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Orwell saw that the revolution had started off with high ideals and high hopes but had turned into a political tyranny under the dictatorship of Stalin.</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On another level, it can also be seen to satirise all dictatorships and totalitarian systems of government.</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 xml:space="preserve">The main techniques used in his satire are </w:t>
      </w:r>
      <w:r w:rsidRPr="00F60D63">
        <w:rPr>
          <w:rFonts w:ascii="Arial" w:hAnsi="Arial" w:cs="Arial"/>
          <w:b/>
          <w:sz w:val="20"/>
          <w:szCs w:val="24"/>
          <w:lang w:val="en-NZ"/>
        </w:rPr>
        <w:t>parody</w:t>
      </w:r>
      <w:r>
        <w:rPr>
          <w:rFonts w:ascii="Arial" w:hAnsi="Arial" w:cs="Arial"/>
          <w:sz w:val="20"/>
          <w:szCs w:val="24"/>
          <w:lang w:val="en-NZ"/>
        </w:rPr>
        <w:t xml:space="preserve">, </w:t>
      </w:r>
      <w:r w:rsidRPr="00F4519B">
        <w:rPr>
          <w:rFonts w:ascii="Arial" w:hAnsi="Arial" w:cs="Arial"/>
          <w:b/>
          <w:sz w:val="20"/>
          <w:szCs w:val="24"/>
          <w:lang w:val="en-NZ"/>
        </w:rPr>
        <w:t xml:space="preserve">irony </w:t>
      </w:r>
      <w:r w:rsidRPr="00F4519B">
        <w:rPr>
          <w:rFonts w:ascii="Arial" w:hAnsi="Arial" w:cs="Arial"/>
          <w:sz w:val="20"/>
          <w:szCs w:val="24"/>
          <w:lang w:val="en-NZ"/>
        </w:rPr>
        <w:t xml:space="preserve">and </w:t>
      </w:r>
      <w:r w:rsidRPr="00F4519B">
        <w:rPr>
          <w:rFonts w:ascii="Arial" w:hAnsi="Arial" w:cs="Arial"/>
          <w:b/>
          <w:sz w:val="20"/>
          <w:szCs w:val="24"/>
          <w:lang w:val="en-NZ"/>
        </w:rPr>
        <w:t>symbolism</w:t>
      </w:r>
      <w:r w:rsidRPr="00F4519B">
        <w:rPr>
          <w:rFonts w:ascii="Arial" w:hAnsi="Arial" w:cs="Arial"/>
          <w:sz w:val="20"/>
          <w:szCs w:val="24"/>
          <w:lang w:val="en-NZ"/>
        </w:rPr>
        <w:t>.</w:t>
      </w:r>
    </w:p>
    <w:p w:rsidR="0035279A" w:rsidRDefault="0035279A" w:rsidP="0035279A">
      <w:pPr>
        <w:tabs>
          <w:tab w:val="left" w:pos="426"/>
        </w:tabs>
        <w:spacing w:after="120"/>
        <w:rPr>
          <w:rFonts w:ascii="Arial" w:hAnsi="Arial" w:cs="Arial"/>
          <w:sz w:val="20"/>
          <w:szCs w:val="24"/>
          <w:lang w:val="en-NZ"/>
        </w:rPr>
      </w:pPr>
    </w:p>
    <w:p w:rsidR="0035279A" w:rsidRPr="00F60D63" w:rsidRDefault="0035279A" w:rsidP="0035279A">
      <w:pPr>
        <w:tabs>
          <w:tab w:val="left" w:pos="426"/>
        </w:tabs>
        <w:spacing w:after="120"/>
        <w:rPr>
          <w:rFonts w:ascii="Arial" w:hAnsi="Arial" w:cs="Arial"/>
          <w:b/>
          <w:sz w:val="20"/>
          <w:szCs w:val="24"/>
          <w:u w:val="single"/>
          <w:lang w:val="en-NZ"/>
        </w:rPr>
      </w:pPr>
      <w:r w:rsidRPr="00F60D63">
        <w:rPr>
          <w:rFonts w:ascii="Arial" w:hAnsi="Arial" w:cs="Arial"/>
          <w:b/>
          <w:sz w:val="20"/>
          <w:szCs w:val="24"/>
          <w:u w:val="single"/>
          <w:lang w:val="en-NZ"/>
        </w:rPr>
        <w:t>Parody</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 xml:space="preserve">All of the characters and situations in </w:t>
      </w:r>
      <w:r w:rsidRPr="00F4519B">
        <w:rPr>
          <w:rFonts w:ascii="Arial" w:hAnsi="Arial" w:cs="Arial"/>
          <w:i/>
          <w:sz w:val="20"/>
          <w:szCs w:val="24"/>
          <w:lang w:val="en-NZ"/>
        </w:rPr>
        <w:t>Animal Farm</w:t>
      </w:r>
      <w:r w:rsidRPr="00F4519B">
        <w:rPr>
          <w:rFonts w:ascii="Arial" w:hAnsi="Arial" w:cs="Arial"/>
          <w:sz w:val="20"/>
          <w:szCs w:val="24"/>
          <w:lang w:val="en-NZ"/>
        </w:rPr>
        <w:t xml:space="preserve"> have some sort of political counterpart in Russian history, and/or wide history as well.</w:t>
      </w:r>
    </w:p>
    <w:p w:rsidR="0035279A" w:rsidRPr="00F4519B" w:rsidRDefault="0035279A" w:rsidP="0035279A">
      <w:pPr>
        <w:numPr>
          <w:ilvl w:val="0"/>
          <w:numId w:val="3"/>
        </w:numPr>
        <w:tabs>
          <w:tab w:val="left" w:pos="426"/>
        </w:tabs>
        <w:spacing w:after="120"/>
        <w:rPr>
          <w:rFonts w:ascii="Arial" w:hAnsi="Arial" w:cs="Arial"/>
          <w:sz w:val="20"/>
          <w:szCs w:val="24"/>
          <w:lang w:val="en-NZ"/>
        </w:rPr>
      </w:pPr>
      <w:r w:rsidRPr="00F4519B">
        <w:rPr>
          <w:rFonts w:ascii="Arial" w:hAnsi="Arial" w:cs="Arial"/>
          <w:sz w:val="20"/>
          <w:szCs w:val="24"/>
          <w:lang w:val="en-NZ"/>
        </w:rPr>
        <w:t xml:space="preserve">Read the history of Russia provided.  Make a list of characters and events from the book and match them with their real-life counterparts </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OR</w:t>
      </w:r>
    </w:p>
    <w:p w:rsidR="00A30A03" w:rsidRDefault="0035279A" w:rsidP="00A30A03">
      <w:pPr>
        <w:numPr>
          <w:ilvl w:val="0"/>
          <w:numId w:val="2"/>
        </w:numPr>
        <w:tabs>
          <w:tab w:val="left" w:pos="426"/>
        </w:tabs>
        <w:spacing w:after="120"/>
        <w:rPr>
          <w:rFonts w:ascii="Arial" w:hAnsi="Arial" w:cs="Arial"/>
          <w:sz w:val="20"/>
          <w:szCs w:val="24"/>
          <w:lang w:val="en-NZ"/>
        </w:rPr>
      </w:pPr>
      <w:r w:rsidRPr="00F4519B">
        <w:rPr>
          <w:rFonts w:ascii="Arial" w:hAnsi="Arial" w:cs="Arial"/>
          <w:sz w:val="20"/>
          <w:szCs w:val="24"/>
          <w:lang w:val="en-NZ"/>
        </w:rPr>
        <w:t>Complete the worksheets provided.</w:t>
      </w:r>
    </w:p>
    <w:p w:rsidR="0035279A" w:rsidRPr="00F4519B" w:rsidRDefault="0035279A" w:rsidP="0035279A">
      <w:pPr>
        <w:tabs>
          <w:tab w:val="left" w:pos="426"/>
        </w:tabs>
        <w:spacing w:after="120"/>
        <w:rPr>
          <w:rFonts w:ascii="Arial" w:hAnsi="Arial" w:cs="Arial"/>
          <w:sz w:val="20"/>
          <w:szCs w:val="24"/>
          <w:lang w:val="en-NZ"/>
        </w:rPr>
      </w:pPr>
    </w:p>
    <w:p w:rsidR="0035279A" w:rsidRPr="00F4519B" w:rsidRDefault="0035279A" w:rsidP="0035279A">
      <w:pPr>
        <w:tabs>
          <w:tab w:val="left" w:pos="426"/>
        </w:tabs>
        <w:spacing w:after="120"/>
        <w:jc w:val="center"/>
        <w:rPr>
          <w:rFonts w:ascii="Arial" w:hAnsi="Arial" w:cs="Arial"/>
          <w:sz w:val="20"/>
          <w:szCs w:val="24"/>
          <w:lang w:val="en-NZ"/>
        </w:rPr>
      </w:pPr>
      <w:r w:rsidRPr="00F4519B">
        <w:rPr>
          <w:rFonts w:ascii="Arial" w:hAnsi="Arial"/>
          <w:sz w:val="20"/>
          <w:szCs w:val="24"/>
          <w:lang w:val="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8pt;height:132pt" o:bordertopcolor="this" o:borderleftcolor="this" o:borderbottomcolor="this" o:borderrightcolor="this">
            <v:imagedata r:id="rId7" o:title="bureaucrats"/>
            <w10:bordertop type="single" width="4"/>
            <w10:borderleft type="single" width="4"/>
            <w10:borderbottom type="single" width="4"/>
            <w10:borderright type="single" width="4"/>
          </v:shape>
        </w:pict>
      </w:r>
    </w:p>
    <w:p w:rsidR="0035279A" w:rsidRDefault="0035279A" w:rsidP="0035279A">
      <w:pPr>
        <w:spacing w:after="120"/>
        <w:rPr>
          <w:rFonts w:ascii="Arial" w:hAnsi="Arial" w:cs="Arial"/>
          <w:b/>
          <w:sz w:val="20"/>
          <w:u w:val="single"/>
          <w:lang w:val="en-NZ"/>
        </w:rPr>
      </w:pPr>
    </w:p>
    <w:p w:rsidR="0035279A" w:rsidRDefault="0035279A" w:rsidP="0035279A">
      <w:pPr>
        <w:spacing w:after="120"/>
        <w:rPr>
          <w:rFonts w:ascii="Arial" w:hAnsi="Arial" w:cs="Arial"/>
          <w:b/>
          <w:sz w:val="20"/>
          <w:u w:val="single"/>
          <w:lang w:val="en-NZ"/>
        </w:rPr>
      </w:pPr>
      <w:r w:rsidRPr="00F4519B">
        <w:rPr>
          <w:rFonts w:ascii="Arial" w:hAnsi="Arial" w:cs="Arial"/>
          <w:b/>
          <w:sz w:val="20"/>
          <w:u w:val="single"/>
          <w:lang w:val="en-NZ"/>
        </w:rPr>
        <w:t>Irony</w:t>
      </w:r>
    </w:p>
    <w:p w:rsidR="0035279A" w:rsidRPr="003B2678" w:rsidRDefault="0035279A" w:rsidP="0035279A">
      <w:pPr>
        <w:spacing w:after="120"/>
        <w:rPr>
          <w:rFonts w:ascii="Arial" w:hAnsi="Arial" w:cs="Arial"/>
          <w:color w:val="000000"/>
          <w:sz w:val="20"/>
        </w:rPr>
      </w:pPr>
      <w:r w:rsidRPr="003B2678">
        <w:rPr>
          <w:rFonts w:ascii="Arial" w:hAnsi="Arial" w:cs="Arial"/>
          <w:color w:val="000000"/>
          <w:sz w:val="20"/>
        </w:rPr>
        <w:t xml:space="preserve">Irony is often defined as saying one thing and meaning the opposite, but this is too narrow a definition to cover most of the great ironical writers of literature (such as Jane Austen and Orwell).  Literary irony is rarely as crude as this, but is more about implying something different from what is said on the surface.  </w:t>
      </w:r>
    </w:p>
    <w:p w:rsidR="0035279A" w:rsidRPr="003B2678" w:rsidRDefault="0035279A" w:rsidP="0035279A">
      <w:pPr>
        <w:spacing w:after="120"/>
        <w:rPr>
          <w:rFonts w:ascii="Arial" w:hAnsi="Arial" w:cs="Arial"/>
          <w:color w:val="000000"/>
          <w:sz w:val="20"/>
        </w:rPr>
      </w:pPr>
      <w:r w:rsidRPr="003B2678">
        <w:rPr>
          <w:rFonts w:ascii="Arial" w:hAnsi="Arial" w:cs="Arial"/>
          <w:color w:val="000000"/>
          <w:sz w:val="20"/>
        </w:rPr>
        <w:t xml:space="preserve">The political message of Orwell's story relies heavily on the irony created by its limited point of view – i.e. the reader understands more than the animals do.  He also uses </w:t>
      </w:r>
      <w:r w:rsidRPr="003B2678">
        <w:rPr>
          <w:rFonts w:ascii="Arial" w:hAnsi="Arial" w:cs="Arial"/>
          <w:b/>
          <w:color w:val="000000"/>
          <w:sz w:val="20"/>
        </w:rPr>
        <w:t>dramatic irony</w:t>
      </w:r>
      <w:r w:rsidRPr="003B2678">
        <w:rPr>
          <w:rFonts w:ascii="Arial" w:hAnsi="Arial" w:cs="Arial"/>
          <w:color w:val="000000"/>
          <w:sz w:val="20"/>
        </w:rPr>
        <w:t xml:space="preserve">, which is when the reader </w:t>
      </w:r>
      <w:r w:rsidRPr="00A30A03">
        <w:rPr>
          <w:rFonts w:ascii="Arial" w:hAnsi="Arial" w:cs="Arial"/>
          <w:color w:val="000000"/>
          <w:sz w:val="20"/>
          <w:u w:val="single"/>
        </w:rPr>
        <w:t>knows</w:t>
      </w:r>
      <w:r w:rsidRPr="003B2678">
        <w:rPr>
          <w:rFonts w:ascii="Arial" w:hAnsi="Arial" w:cs="Arial"/>
          <w:color w:val="000000"/>
          <w:sz w:val="20"/>
        </w:rPr>
        <w:t xml:space="preserve"> more than the characters do.  </w:t>
      </w:r>
      <w:r w:rsidRPr="003B2678">
        <w:rPr>
          <w:rFonts w:ascii="Arial" w:hAnsi="Arial" w:cs="Arial"/>
          <w:b/>
          <w:snapToGrid w:val="0"/>
          <w:sz w:val="20"/>
          <w:lang w:val="en-NZ"/>
        </w:rPr>
        <w:t xml:space="preserve">Tragic irony </w:t>
      </w:r>
      <w:r w:rsidRPr="003B2678">
        <w:rPr>
          <w:rFonts w:ascii="Arial" w:hAnsi="Arial" w:cs="Arial"/>
          <w:snapToGrid w:val="0"/>
          <w:sz w:val="20"/>
          <w:lang w:val="en-NZ"/>
        </w:rPr>
        <w:t>is dramatic irony used to tragic effect; when a character confidently predicts an outcome that comes true but in an unexpected or tragic way</w:t>
      </w:r>
      <w:r w:rsidR="00A30A03">
        <w:rPr>
          <w:rFonts w:ascii="Arial" w:hAnsi="Arial" w:cs="Arial"/>
          <w:snapToGrid w:val="0"/>
          <w:sz w:val="20"/>
          <w:lang w:val="en-NZ"/>
        </w:rPr>
        <w:t>.</w:t>
      </w:r>
    </w:p>
    <w:p w:rsidR="0035279A" w:rsidRPr="00F4519B" w:rsidRDefault="0035279A" w:rsidP="0035279A">
      <w:pPr>
        <w:numPr>
          <w:ilvl w:val="0"/>
          <w:numId w:val="1"/>
        </w:numPr>
        <w:spacing w:after="120"/>
        <w:rPr>
          <w:rFonts w:ascii="Arial" w:hAnsi="Arial" w:cs="Arial"/>
          <w:color w:val="000000"/>
          <w:sz w:val="20"/>
        </w:rPr>
      </w:pPr>
      <w:r w:rsidRPr="00F4519B">
        <w:rPr>
          <w:rFonts w:ascii="Arial" w:hAnsi="Arial" w:cs="Arial"/>
          <w:color w:val="000000"/>
          <w:sz w:val="20"/>
        </w:rPr>
        <w:t>How many examples of irony and dramatic irony can you identify?</w:t>
      </w:r>
    </w:p>
    <w:p w:rsidR="0035279A" w:rsidRPr="00F4519B" w:rsidRDefault="0035279A" w:rsidP="0035279A">
      <w:pPr>
        <w:tabs>
          <w:tab w:val="left" w:pos="426"/>
        </w:tabs>
        <w:spacing w:after="120"/>
        <w:rPr>
          <w:rFonts w:ascii="Arial" w:hAnsi="Arial" w:cs="Arial"/>
          <w:b/>
          <w:sz w:val="20"/>
          <w:szCs w:val="24"/>
          <w:lang w:val="en-NZ"/>
        </w:rPr>
      </w:pPr>
    </w:p>
    <w:p w:rsidR="0035279A" w:rsidRPr="00F4519B" w:rsidRDefault="0035279A" w:rsidP="0035279A">
      <w:pPr>
        <w:tabs>
          <w:tab w:val="left" w:pos="426"/>
        </w:tabs>
        <w:spacing w:after="120"/>
        <w:rPr>
          <w:rFonts w:ascii="Arial" w:hAnsi="Arial" w:cs="Arial"/>
          <w:b/>
          <w:sz w:val="20"/>
          <w:u w:val="single"/>
          <w:lang w:val="en-NZ"/>
        </w:rPr>
      </w:pPr>
      <w:r w:rsidRPr="00F4519B">
        <w:rPr>
          <w:rFonts w:ascii="Arial" w:hAnsi="Arial" w:cs="Arial"/>
          <w:b/>
          <w:sz w:val="20"/>
          <w:u w:val="single"/>
          <w:lang w:val="en-NZ"/>
        </w:rPr>
        <w:t>Symbolism</w:t>
      </w:r>
    </w:p>
    <w:p w:rsidR="0035279A" w:rsidRPr="00F4519B" w:rsidRDefault="0035279A" w:rsidP="0035279A">
      <w:pPr>
        <w:spacing w:after="120"/>
        <w:rPr>
          <w:rFonts w:ascii="Arial" w:hAnsi="Arial" w:cs="Arial"/>
          <w:snapToGrid w:val="0"/>
          <w:sz w:val="20"/>
          <w:lang w:val="en-NZ"/>
        </w:rPr>
      </w:pPr>
      <w:r w:rsidRPr="00F4519B">
        <w:rPr>
          <w:rFonts w:ascii="Arial" w:hAnsi="Arial" w:cs="Arial"/>
          <w:snapToGrid w:val="0"/>
          <w:sz w:val="20"/>
          <w:lang w:val="en-NZ"/>
        </w:rPr>
        <w:t xml:space="preserve">A </w:t>
      </w:r>
      <w:r w:rsidRPr="00F4519B">
        <w:rPr>
          <w:rFonts w:ascii="Arial" w:hAnsi="Arial" w:cs="Arial"/>
          <w:b/>
          <w:snapToGrid w:val="0"/>
          <w:sz w:val="20"/>
          <w:lang w:val="en-NZ"/>
        </w:rPr>
        <w:t>symbol</w:t>
      </w:r>
      <w:r w:rsidRPr="00F4519B">
        <w:rPr>
          <w:rFonts w:ascii="Arial" w:hAnsi="Arial" w:cs="Arial"/>
          <w:snapToGrid w:val="0"/>
          <w:sz w:val="20"/>
          <w:lang w:val="en-NZ"/>
        </w:rPr>
        <w:t xml:space="preserve"> is anything that stands for or suggests something else by reason of relationship, association, </w:t>
      </w:r>
      <w:proofErr w:type="gramStart"/>
      <w:r w:rsidRPr="00F4519B">
        <w:rPr>
          <w:rFonts w:ascii="Arial" w:hAnsi="Arial" w:cs="Arial"/>
          <w:snapToGrid w:val="0"/>
          <w:sz w:val="20"/>
          <w:lang w:val="en-NZ"/>
        </w:rPr>
        <w:t>convention,</w:t>
      </w:r>
      <w:proofErr w:type="gramEnd"/>
      <w:r w:rsidRPr="00F4519B">
        <w:rPr>
          <w:rFonts w:ascii="Arial" w:hAnsi="Arial" w:cs="Arial"/>
          <w:snapToGrid w:val="0"/>
          <w:sz w:val="20"/>
          <w:lang w:val="en-NZ"/>
        </w:rPr>
        <w:t xml:space="preserve"> or accidental resemblance.  In daily life, we see symbols everywhere: </w:t>
      </w:r>
      <w:r>
        <w:rPr>
          <w:rFonts w:ascii="Arial" w:hAnsi="Arial" w:cs="Arial"/>
          <w:snapToGrid w:val="0"/>
          <w:sz w:val="20"/>
          <w:lang w:val="en-NZ"/>
        </w:rPr>
        <w:t xml:space="preserve">e.g. </w:t>
      </w:r>
      <w:r w:rsidRPr="00F4519B">
        <w:rPr>
          <w:rFonts w:ascii="Arial" w:hAnsi="Arial" w:cs="Arial"/>
          <w:snapToGrid w:val="0"/>
          <w:sz w:val="20"/>
          <w:lang w:val="en-NZ"/>
        </w:rPr>
        <w:t xml:space="preserve">wedding and engagement rings; crosses on churches – though a red cross symbolises first aid.  </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In fables, writers use animals to represent or symbolise human characteristics.</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 xml:space="preserve">In allegories, characters symbolise </w:t>
      </w:r>
      <w:r>
        <w:rPr>
          <w:rFonts w:ascii="Arial" w:hAnsi="Arial" w:cs="Arial"/>
          <w:sz w:val="20"/>
          <w:szCs w:val="24"/>
          <w:lang w:val="en-NZ"/>
        </w:rPr>
        <w:t>abstract ideas or qualities</w:t>
      </w:r>
      <w:r w:rsidRPr="00F4519B">
        <w:rPr>
          <w:rFonts w:ascii="Arial" w:hAnsi="Arial" w:cs="Arial"/>
          <w:sz w:val="20"/>
          <w:szCs w:val="24"/>
          <w:lang w:val="en-NZ"/>
        </w:rPr>
        <w:t>, like courage or idealism.</w:t>
      </w:r>
    </w:p>
    <w:p w:rsidR="0035279A" w:rsidRPr="00F4519B" w:rsidRDefault="0035279A" w:rsidP="0035279A">
      <w:pPr>
        <w:tabs>
          <w:tab w:val="left" w:pos="426"/>
        </w:tabs>
        <w:spacing w:after="120"/>
        <w:rPr>
          <w:rFonts w:ascii="Arial" w:hAnsi="Arial" w:cs="Arial"/>
          <w:sz w:val="20"/>
          <w:szCs w:val="24"/>
          <w:lang w:val="en-NZ"/>
        </w:rPr>
      </w:pPr>
      <w:r w:rsidRPr="00F4519B">
        <w:rPr>
          <w:rFonts w:ascii="Arial" w:hAnsi="Arial" w:cs="Arial"/>
          <w:sz w:val="20"/>
          <w:szCs w:val="24"/>
          <w:lang w:val="en-NZ"/>
        </w:rPr>
        <w:t>Orwell uses both these levels of symbol</w:t>
      </w:r>
      <w:r>
        <w:rPr>
          <w:rFonts w:ascii="Arial" w:hAnsi="Arial" w:cs="Arial"/>
          <w:sz w:val="20"/>
          <w:szCs w:val="24"/>
          <w:lang w:val="en-NZ"/>
        </w:rPr>
        <w:t>ism</w:t>
      </w:r>
      <w:r w:rsidRPr="00F4519B">
        <w:rPr>
          <w:rFonts w:ascii="Arial" w:hAnsi="Arial" w:cs="Arial"/>
          <w:sz w:val="20"/>
          <w:szCs w:val="24"/>
          <w:lang w:val="en-NZ"/>
        </w:rPr>
        <w:t xml:space="preserve"> in </w:t>
      </w:r>
      <w:r w:rsidRPr="00F4519B">
        <w:rPr>
          <w:rFonts w:ascii="Arial" w:hAnsi="Arial" w:cs="Arial"/>
          <w:i/>
          <w:sz w:val="20"/>
          <w:szCs w:val="24"/>
          <w:lang w:val="en-NZ"/>
        </w:rPr>
        <w:t>Animal Farm</w:t>
      </w:r>
      <w:r w:rsidRPr="00F4519B">
        <w:rPr>
          <w:rFonts w:ascii="Arial" w:hAnsi="Arial" w:cs="Arial"/>
          <w:sz w:val="20"/>
          <w:szCs w:val="24"/>
          <w:lang w:val="en-NZ"/>
        </w:rPr>
        <w:t>.</w:t>
      </w:r>
    </w:p>
    <w:p w:rsidR="0035279A" w:rsidRPr="00F4519B" w:rsidRDefault="0035279A" w:rsidP="0035279A">
      <w:pPr>
        <w:numPr>
          <w:ilvl w:val="0"/>
          <w:numId w:val="2"/>
        </w:numPr>
        <w:jc w:val="both"/>
        <w:rPr>
          <w:rFonts w:ascii="Arial" w:hAnsi="Arial" w:cs="Arial"/>
          <w:sz w:val="20"/>
          <w:szCs w:val="24"/>
          <w:lang w:val="en-NZ"/>
        </w:rPr>
      </w:pPr>
      <w:r w:rsidRPr="00F4519B">
        <w:rPr>
          <w:rFonts w:ascii="Arial" w:hAnsi="Arial" w:cs="Arial"/>
          <w:sz w:val="20"/>
          <w:szCs w:val="24"/>
          <w:lang w:val="en-NZ"/>
        </w:rPr>
        <w:t>Complete the Symbolism worksheet</w:t>
      </w:r>
    </w:p>
    <w:p w:rsidR="00D933B6" w:rsidRDefault="00D933B6"/>
    <w:sectPr w:rsidR="00D933B6" w:rsidSect="0035279A">
      <w:footerReference w:type="even" r:id="rId8"/>
      <w:footerReference w:type="default" r:id="rId9"/>
      <w:pgSz w:w="11907" w:h="16834" w:code="9"/>
      <w:pgMar w:top="1021" w:right="907" w:bottom="907" w:left="1247" w:header="0" w:footer="51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8C" w:rsidRDefault="006E358C">
      <w:r>
        <w:separator/>
      </w:r>
    </w:p>
  </w:endnote>
  <w:endnote w:type="continuationSeparator" w:id="0">
    <w:p w:rsidR="006E358C" w:rsidRDefault="006E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A" w:rsidRDefault="0035279A" w:rsidP="003527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279A" w:rsidRDefault="00352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A" w:rsidRDefault="0035279A" w:rsidP="003527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C54">
      <w:rPr>
        <w:rStyle w:val="PageNumber"/>
        <w:noProof/>
      </w:rPr>
      <w:t>2</w:t>
    </w:r>
    <w:r>
      <w:rPr>
        <w:rStyle w:val="PageNumber"/>
      </w:rPr>
      <w:fldChar w:fldCharType="end"/>
    </w:r>
  </w:p>
  <w:p w:rsidR="0035279A" w:rsidRDefault="00352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8C" w:rsidRDefault="006E358C">
      <w:r>
        <w:separator/>
      </w:r>
    </w:p>
  </w:footnote>
  <w:footnote w:type="continuationSeparator" w:id="0">
    <w:p w:rsidR="006E358C" w:rsidRDefault="006E3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006D8"/>
    <w:multiLevelType w:val="hybridMultilevel"/>
    <w:tmpl w:val="6FAEF3DE"/>
    <w:lvl w:ilvl="0" w:tplc="978C57EE">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63039B4"/>
    <w:multiLevelType w:val="hybridMultilevel"/>
    <w:tmpl w:val="0062269A"/>
    <w:lvl w:ilvl="0" w:tplc="978C57EE">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E2F2343"/>
    <w:multiLevelType w:val="hybridMultilevel"/>
    <w:tmpl w:val="86FA844C"/>
    <w:lvl w:ilvl="0" w:tplc="978C57EE">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79A"/>
    <w:rsid w:val="000A78FD"/>
    <w:rsid w:val="00126C54"/>
    <w:rsid w:val="00146561"/>
    <w:rsid w:val="0035279A"/>
    <w:rsid w:val="0039211B"/>
    <w:rsid w:val="00634D7E"/>
    <w:rsid w:val="0067332C"/>
    <w:rsid w:val="006E358C"/>
    <w:rsid w:val="0088590F"/>
    <w:rsid w:val="00A30A03"/>
    <w:rsid w:val="00D933B6"/>
    <w:rsid w:val="00DC00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79A"/>
    <w:rPr>
      <w:sz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39211B"/>
    <w:rPr>
      <w:rFonts w:ascii="Arial" w:hAnsi="Arial"/>
      <w:sz w:val="16"/>
    </w:rPr>
  </w:style>
  <w:style w:type="paragraph" w:styleId="Footer">
    <w:name w:val="footer"/>
    <w:basedOn w:val="Normal"/>
    <w:rsid w:val="0035279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Style 2:  Satire</vt:lpstr>
    </vt:vector>
  </TitlesOfParts>
  <Company>Artemis</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2:  Satire</dc:title>
  <dc:creator>Judy</dc:creator>
  <cp:lastModifiedBy>Judy Lewis</cp:lastModifiedBy>
  <cp:revision>2</cp:revision>
  <dcterms:created xsi:type="dcterms:W3CDTF">2015-06-24T20:43:00Z</dcterms:created>
  <dcterms:modified xsi:type="dcterms:W3CDTF">2015-06-24T20:43:00Z</dcterms:modified>
</cp:coreProperties>
</file>